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6081F1" w14:textId="77777777" w:rsidR="00F1493B" w:rsidRDefault="00F1493B" w:rsidP="00F1493B">
      <w:pPr>
        <w:jc w:val="center"/>
        <w:rPr>
          <w:rFonts w:ascii="Times New Roman" w:eastAsia="Times New Roman" w:hAnsi="Times New Roman" w:cs="Times New Roman"/>
          <w:sz w:val="32"/>
          <w:szCs w:val="32"/>
          <w:u w:val="single"/>
        </w:rPr>
      </w:pPr>
      <w:r>
        <w:rPr>
          <w:rFonts w:ascii="Times New Roman" w:eastAsia="Times New Roman" w:hAnsi="Times New Roman" w:cs="Times New Roman"/>
          <w:sz w:val="32"/>
          <w:szCs w:val="32"/>
          <w:u w:val="single"/>
        </w:rPr>
        <w:t>BROOKEDALE WEST HOMEOWNERS ASSOCIATION</w:t>
      </w:r>
    </w:p>
    <w:p w14:paraId="3A7321CA" w14:textId="1A2AB7FA" w:rsidR="00F1493B" w:rsidRDefault="00F1493B" w:rsidP="00F1493B">
      <w:pPr>
        <w:jc w:val="center"/>
        <w:rPr>
          <w:rFonts w:ascii="Times New Roman" w:eastAsia="Times New Roman" w:hAnsi="Times New Roman" w:cs="Times New Roman"/>
          <w:sz w:val="32"/>
          <w:szCs w:val="32"/>
          <w:u w:val="single"/>
        </w:rPr>
      </w:pPr>
      <w:r>
        <w:rPr>
          <w:rFonts w:ascii="Times New Roman" w:eastAsia="Times New Roman" w:hAnsi="Times New Roman" w:cs="Times New Roman"/>
          <w:sz w:val="32"/>
          <w:szCs w:val="32"/>
          <w:u w:val="single"/>
        </w:rPr>
        <w:t>Homeowners’ Association Meeting Minutes</w:t>
      </w:r>
    </w:p>
    <w:p w14:paraId="0D68A3D2" w14:textId="77777777" w:rsidR="00F1493B" w:rsidRDefault="00F1493B" w:rsidP="00F1493B">
      <w:pPr>
        <w:rPr>
          <w:rFonts w:ascii="Times New Roman" w:eastAsia="Times New Roman" w:hAnsi="Times New Roman" w:cs="Times New Roman"/>
          <w:sz w:val="32"/>
          <w:szCs w:val="32"/>
          <w:u w:val="single"/>
        </w:rPr>
      </w:pPr>
    </w:p>
    <w:p w14:paraId="7DA426AF" w14:textId="750F9A14" w:rsidR="00305555" w:rsidRDefault="00F1493B">
      <w:r w:rsidRPr="00F1493B">
        <w:rPr>
          <w:rFonts w:eastAsia="Times New Roman" w:cstheme="minorHAnsi"/>
        </w:rPr>
        <w:t>Meeting:  March 1</w:t>
      </w:r>
      <w:r w:rsidR="00C92F37">
        <w:rPr>
          <w:rFonts w:eastAsia="Times New Roman" w:cstheme="minorHAnsi"/>
        </w:rPr>
        <w:t>8</w:t>
      </w:r>
      <w:r w:rsidRPr="00F1493B">
        <w:rPr>
          <w:rFonts w:eastAsia="Times New Roman" w:cstheme="minorHAnsi"/>
        </w:rPr>
        <w:t xml:space="preserve">, 2025 </w:t>
      </w:r>
      <w:r>
        <w:rPr>
          <w:rFonts w:eastAsia="Times New Roman" w:cstheme="minorHAnsi"/>
        </w:rPr>
        <w:t>– 6:45PM Rochester Hills City Hall, 2</w:t>
      </w:r>
      <w:r w:rsidRPr="00F1493B">
        <w:rPr>
          <w:rFonts w:eastAsia="Times New Roman" w:cstheme="minorHAnsi"/>
          <w:vertAlign w:val="superscript"/>
        </w:rPr>
        <w:t>nd</w:t>
      </w:r>
      <w:r>
        <w:rPr>
          <w:rFonts w:eastAsia="Times New Roman" w:cstheme="minorHAnsi"/>
        </w:rPr>
        <w:t xml:space="preserve"> Floor Conf</w:t>
      </w:r>
      <w:r w:rsidR="007C23AC">
        <w:rPr>
          <w:rFonts w:eastAsia="Times New Roman" w:cstheme="minorHAnsi"/>
        </w:rPr>
        <w:t>e</w:t>
      </w:r>
      <w:bookmarkStart w:id="0" w:name="_GoBack"/>
      <w:bookmarkEnd w:id="0"/>
      <w:r>
        <w:rPr>
          <w:rFonts w:eastAsia="Times New Roman" w:cstheme="minorHAnsi"/>
        </w:rPr>
        <w:t>rence Room</w:t>
      </w:r>
    </w:p>
    <w:p w14:paraId="33FAE446" w14:textId="49895536" w:rsidR="00305555" w:rsidRDefault="00305555">
      <w:r>
        <w:t xml:space="preserve">Present:  Joe </w:t>
      </w:r>
      <w:proofErr w:type="spellStart"/>
      <w:r>
        <w:t>Porwoll</w:t>
      </w:r>
      <w:proofErr w:type="spellEnd"/>
      <w:r>
        <w:t xml:space="preserve">, Rich </w:t>
      </w:r>
      <w:proofErr w:type="spellStart"/>
      <w:r>
        <w:t>Sickon</w:t>
      </w:r>
      <w:proofErr w:type="spellEnd"/>
      <w:r>
        <w:t>, Erin Weaver, Noreen Meganck, Gordon Duda, Scott Ronan, Jeff Wagner, Kathy Wagner, Scott Ratzenberger</w:t>
      </w:r>
      <w:r w:rsidR="00D016B1">
        <w:t>, Libby Wilson</w:t>
      </w:r>
      <w:r w:rsidR="0052020D">
        <w:t>, Carolyn Claerhout</w:t>
      </w:r>
    </w:p>
    <w:p w14:paraId="0ECA1362" w14:textId="35284219" w:rsidR="00305555" w:rsidRDefault="00305555">
      <w:r>
        <w:t xml:space="preserve">Absent with notice:  Barbara Martin, Sean Donovan, Mike </w:t>
      </w:r>
      <w:proofErr w:type="spellStart"/>
      <w:r>
        <w:t>Homant</w:t>
      </w:r>
      <w:proofErr w:type="spellEnd"/>
      <w:r>
        <w:t xml:space="preserve"> (proxies were provided for voting purposes)</w:t>
      </w:r>
    </w:p>
    <w:p w14:paraId="1106CD98" w14:textId="783B5E1B" w:rsidR="008239DA" w:rsidRDefault="008239DA">
      <w:r>
        <w:t xml:space="preserve">Summary of minutes from January 21 was read by Noreen Meganck for approval.  One correction was made </w:t>
      </w:r>
      <w:r w:rsidR="00914C73">
        <w:t>by</w:t>
      </w:r>
      <w:r>
        <w:t xml:space="preserve"> Gordon and minutes were approved.</w:t>
      </w:r>
    </w:p>
    <w:p w14:paraId="48C71DCC" w14:textId="79E78BF1" w:rsidR="008239DA" w:rsidRDefault="008239DA">
      <w:r>
        <w:t xml:space="preserve">Joe </w:t>
      </w:r>
      <w:proofErr w:type="spellStart"/>
      <w:r>
        <w:t>Porwoll</w:t>
      </w:r>
      <w:proofErr w:type="spellEnd"/>
      <w:r>
        <w:t xml:space="preserve"> opened </w:t>
      </w:r>
      <w:r w:rsidR="00DE533C">
        <w:t xml:space="preserve">meeting </w:t>
      </w:r>
      <w:r>
        <w:t>discussing amount of time that was spent by Erin Weaver, himself and Noreen</w:t>
      </w:r>
      <w:r w:rsidR="00DE533C">
        <w:t xml:space="preserve"> Meganck</w:t>
      </w:r>
      <w:r>
        <w:t xml:space="preserve"> in formulating budget to actual for 2024 </w:t>
      </w:r>
      <w:r w:rsidR="00DE533C">
        <w:t xml:space="preserve">and </w:t>
      </w:r>
      <w:r>
        <w:t>2025 budget</w:t>
      </w:r>
      <w:r w:rsidR="00DE533C">
        <w:t xml:space="preserve"> proposal</w:t>
      </w:r>
      <w:r>
        <w:t>.  The format that is developed needs to be followed ongoing.</w:t>
      </w:r>
    </w:p>
    <w:p w14:paraId="334483B3" w14:textId="44B4EE0A" w:rsidR="008239DA" w:rsidRDefault="008239DA">
      <w:r>
        <w:t>There was discussion of treasurer position that was tabled.</w:t>
      </w:r>
    </w:p>
    <w:p w14:paraId="62321366" w14:textId="579AC636" w:rsidR="00DA256C" w:rsidRDefault="008239DA">
      <w:r>
        <w:t xml:space="preserve">MRTA filing to keep BWHA deed restriction in force has been </w:t>
      </w:r>
      <w:r w:rsidR="00DA256C">
        <w:t>filed</w:t>
      </w:r>
      <w:r>
        <w:t xml:space="preserve"> by </w:t>
      </w:r>
      <w:proofErr w:type="spellStart"/>
      <w:r>
        <w:t>Makower</w:t>
      </w:r>
      <w:proofErr w:type="spellEnd"/>
      <w:r>
        <w:t xml:space="preserve"> Abbate and Guerin law firm.  The document was notarized on </w:t>
      </w:r>
      <w:r w:rsidR="00867B80">
        <w:t>March 10, 2025 a</w:t>
      </w:r>
      <w:r>
        <w:t xml:space="preserve">nd is filed with Oakland County.  </w:t>
      </w:r>
      <w:r w:rsidR="00DA256C">
        <w:t>MRTA filing documenting continuation of deed restrictions will be placed on the website. A printed copy will be available to homeowners at the annual meeting.</w:t>
      </w:r>
    </w:p>
    <w:p w14:paraId="27BF62AB" w14:textId="3496E437" w:rsidR="007F694C" w:rsidRDefault="008239DA">
      <w:r>
        <w:t>Corporate tax forms have been completed by Gordon Duda.  Th</w:t>
      </w:r>
      <w:r w:rsidR="008852A0">
        <w:t>e</w:t>
      </w:r>
      <w:r>
        <w:t xml:space="preserve"> association will have to pay taxes this year due to interest received on Money Market account earnings from Edward Jones.  The money market </w:t>
      </w:r>
      <w:r w:rsidR="007F694C">
        <w:t>was purchased in June</w:t>
      </w:r>
      <w:r w:rsidR="009A64E8">
        <w:t xml:space="preserve"> 2</w:t>
      </w:r>
      <w:r w:rsidR="007F694C">
        <w:t xml:space="preserve">024 to keep the escrow sewer fund and to grow funding.  This fund is very liquid and interest rate is determined by </w:t>
      </w:r>
      <w:r w:rsidR="009A64E8">
        <w:t>the Federal Funds Rate.</w:t>
      </w:r>
      <w:r w:rsidR="008852A0">
        <w:t xml:space="preserve"> </w:t>
      </w:r>
      <w:r w:rsidR="007F694C">
        <w:t xml:space="preserve">Gordon </w:t>
      </w:r>
      <w:r w:rsidR="008852A0">
        <w:t xml:space="preserve">Duda </w:t>
      </w:r>
      <w:r w:rsidR="007F694C">
        <w:t xml:space="preserve">handed the final filing over for another board member to complete.  </w:t>
      </w:r>
    </w:p>
    <w:p w14:paraId="5F4EF4B3" w14:textId="400FC1E1" w:rsidR="00DC6811" w:rsidRPr="00914C73" w:rsidRDefault="00DC6811">
      <w:pPr>
        <w:rPr>
          <w:u w:val="single"/>
        </w:rPr>
      </w:pPr>
      <w:r w:rsidRPr="00914C73">
        <w:rPr>
          <w:u w:val="single"/>
        </w:rPr>
        <w:t>Welcome</w:t>
      </w:r>
    </w:p>
    <w:p w14:paraId="6A653E26" w14:textId="2101DB83" w:rsidR="007F694C" w:rsidRDefault="007F694C">
      <w:r>
        <w:t xml:space="preserve">There </w:t>
      </w:r>
      <w:r w:rsidR="00E43E9D">
        <w:t>are</w:t>
      </w:r>
      <w:r>
        <w:t xml:space="preserve"> 3 new homeowners since January meeting.  Kathy Wagner has been able to welcome 2 of them already.  </w:t>
      </w:r>
    </w:p>
    <w:p w14:paraId="470B93A9" w14:textId="70AF11CB" w:rsidR="007F694C" w:rsidRPr="00914C73" w:rsidRDefault="007F694C">
      <w:pPr>
        <w:rPr>
          <w:u w:val="single"/>
        </w:rPr>
      </w:pPr>
      <w:r w:rsidRPr="00914C73">
        <w:rPr>
          <w:u w:val="single"/>
        </w:rPr>
        <w:t>Social</w:t>
      </w:r>
    </w:p>
    <w:p w14:paraId="516AB029" w14:textId="7246CBB5" w:rsidR="007F694C" w:rsidRDefault="007F694C">
      <w:r>
        <w:t>Easter Egg hunt is Sa</w:t>
      </w:r>
      <w:r w:rsidR="00DC6811">
        <w:t>t</w:t>
      </w:r>
      <w:r>
        <w:t>urday, April 19</w:t>
      </w:r>
      <w:r w:rsidR="00DC6811">
        <w:t>.</w:t>
      </w:r>
    </w:p>
    <w:p w14:paraId="7451E497" w14:textId="0AE909FC" w:rsidR="007F694C" w:rsidRDefault="007F694C">
      <w:r>
        <w:t>Ice Cream social will be on last day of school which is Wednesday, June 11.    The location will be the Shellbourne cul-de-sac</w:t>
      </w:r>
      <w:r w:rsidR="00E43E9D">
        <w:t>.</w:t>
      </w:r>
    </w:p>
    <w:p w14:paraId="5F01E1D3" w14:textId="5826A160" w:rsidR="00D77EAA" w:rsidRDefault="007F694C">
      <w:r>
        <w:lastRenderedPageBreak/>
        <w:t xml:space="preserve">There is no update on the Deed Restriction committee.  No meeting has been recently held but Sean Donovan still wants to keep the committee active and remain chairperson.  </w:t>
      </w:r>
      <w:r w:rsidR="00D77EAA">
        <w:t>Survey questions and listening session concerns still need to be addressed by committee.</w:t>
      </w:r>
    </w:p>
    <w:p w14:paraId="3228D406" w14:textId="4E55B1C4" w:rsidR="00D77EAA" w:rsidRDefault="00D77EAA">
      <w:r>
        <w:t>Joe feels that changing the address is one of the most important issues.  Suggestion was made that committee address three to seven most important items and try to pass new deed restrictions.  Carolyn commented that she feels fences are becoming more important to homeowners.  138 signatures of homeowners are required to complete any update.</w:t>
      </w:r>
    </w:p>
    <w:p w14:paraId="407F024C" w14:textId="08AF95A4" w:rsidR="007F694C" w:rsidRDefault="00D74E06">
      <w:r>
        <w:t>The following</w:t>
      </w:r>
      <w:r w:rsidR="00725E23">
        <w:t xml:space="preserve"> proposal will be presented at the annual homeowner’s meeting on May </w:t>
      </w:r>
      <w:r>
        <w:t>6 for a homeowner vote:</w:t>
      </w:r>
    </w:p>
    <w:p w14:paraId="25845BB1" w14:textId="77777777" w:rsidR="00E84877" w:rsidRDefault="00E84877" w:rsidP="00E84877">
      <w:r>
        <w:t>Article VI</w:t>
      </w:r>
    </w:p>
    <w:p w14:paraId="61BE5C68" w14:textId="77777777" w:rsidR="00E84877" w:rsidRDefault="00E84877" w:rsidP="00E84877">
      <w:r>
        <w:t>Meeting of Members</w:t>
      </w:r>
    </w:p>
    <w:p w14:paraId="65233943" w14:textId="77777777" w:rsidR="00E43E9D" w:rsidRDefault="00E43E9D" w:rsidP="00E43E9D">
      <w:pPr>
        <w:rPr>
          <w:rFonts w:ascii="Times New Roman" w:hAnsi="Times New Roman" w:cs="Times New Roman"/>
        </w:rPr>
      </w:pPr>
      <w:r w:rsidRPr="00305099">
        <w:rPr>
          <w:rFonts w:ascii="Times New Roman" w:hAnsi="Times New Roman" w:cs="Times New Roman"/>
        </w:rPr>
        <w:t>Section 3</w:t>
      </w:r>
      <w:r w:rsidRPr="00906AA4">
        <w:rPr>
          <w:rFonts w:ascii="Times New Roman" w:hAnsi="Times New Roman" w:cs="Times New Roman"/>
        </w:rPr>
        <w:t>.</w:t>
      </w:r>
    </w:p>
    <w:p w14:paraId="79413B12" w14:textId="26695840" w:rsidR="00E43E9D" w:rsidRDefault="00E43E9D" w:rsidP="00E84877">
      <w:r w:rsidRPr="00906AA4">
        <w:rPr>
          <w:rFonts w:ascii="Times New Roman" w:hAnsi="Times New Roman" w:cs="Times New Roman"/>
        </w:rPr>
        <w:t xml:space="preserve"> Notice of Meetings. Written notice of each meeting of the Members shall be given by, or at the direction of, the secretary or person authorized to call the meeting, by mailing a copy of such notice, </w:t>
      </w:r>
      <w:r w:rsidRPr="00E43E9D">
        <w:rPr>
          <w:rFonts w:ascii="Times New Roman" w:hAnsi="Times New Roman" w:cs="Times New Roman"/>
          <w:highlight w:val="yellow"/>
        </w:rPr>
        <w:t>postage prepaid at least 15 days before such meeting</w:t>
      </w:r>
      <w:r>
        <w:rPr>
          <w:rFonts w:ascii="Times New Roman" w:hAnsi="Times New Roman" w:cs="Times New Roman"/>
        </w:rPr>
        <w:t>,</w:t>
      </w:r>
      <w:r w:rsidRPr="00906AA4">
        <w:rPr>
          <w:rFonts w:ascii="Times New Roman" w:hAnsi="Times New Roman" w:cs="Times New Roman"/>
        </w:rPr>
        <w:t xml:space="preserve"> to each Member in good standing. Such notice shall specify the place, day, and hour of the meeting, and in the case of a special meeting, the purpose of the meeting.</w:t>
      </w:r>
    </w:p>
    <w:p w14:paraId="2EE1F2B9" w14:textId="77777777" w:rsidR="00E84877" w:rsidRDefault="00E84877" w:rsidP="00E84877">
      <w:r>
        <w:t>Section 8.</w:t>
      </w:r>
    </w:p>
    <w:p w14:paraId="2D297C26" w14:textId="77777777" w:rsidR="00E84877" w:rsidRPr="00F52DF1" w:rsidRDefault="00E84877" w:rsidP="00E84877">
      <w:pPr>
        <w:rPr>
          <w:rFonts w:ascii="Times New Roman" w:hAnsi="Times New Roman" w:cs="Times New Roman"/>
        </w:rPr>
      </w:pPr>
      <w:r w:rsidRPr="00F52DF1">
        <w:rPr>
          <w:rFonts w:ascii="Times New Roman" w:hAnsi="Times New Roman" w:cs="Times New Roman"/>
        </w:rPr>
        <w:t>Due Dates, The Board of Directors shall fix the amount of the annual assessment against each lot at least</w:t>
      </w:r>
      <w:r>
        <w:rPr>
          <w:rFonts w:ascii="Times New Roman" w:hAnsi="Times New Roman" w:cs="Times New Roman"/>
        </w:rPr>
        <w:t xml:space="preserve"> </w:t>
      </w:r>
      <w:r w:rsidRPr="00F52DF1">
        <w:rPr>
          <w:rFonts w:ascii="Times New Roman" w:hAnsi="Times New Roman" w:cs="Times New Roman"/>
        </w:rPr>
        <w:t xml:space="preserve">30 days in advance of each annual assessment period. Written notice of the annual assessment shall be sent to every Owner subject thereto. Dues are payable annually within 30 days after the billing date. </w:t>
      </w:r>
      <w:r w:rsidRPr="00E43E9D">
        <w:rPr>
          <w:rFonts w:ascii="Times New Roman" w:hAnsi="Times New Roman" w:cs="Times New Roman"/>
          <w:highlight w:val="yellow"/>
        </w:rPr>
        <w:t>Dues bills shall be mailed not before May 1</w:t>
      </w:r>
      <w:r w:rsidRPr="00F52DF1">
        <w:rPr>
          <w:rFonts w:ascii="Times New Roman" w:hAnsi="Times New Roman" w:cs="Times New Roman"/>
        </w:rPr>
        <w:t xml:space="preserve"> nor later than May 31 of each year.</w:t>
      </w:r>
    </w:p>
    <w:p w14:paraId="4960A09C" w14:textId="7D590339" w:rsidR="00E84877" w:rsidRDefault="00E84877" w:rsidP="00E84877">
      <w:r w:rsidRPr="006D6B5A">
        <w:rPr>
          <w:highlight w:val="yellow"/>
        </w:rPr>
        <w:t xml:space="preserve">CHANGE:  </w:t>
      </w:r>
      <w:r>
        <w:rPr>
          <w:highlight w:val="yellow"/>
        </w:rPr>
        <w:t xml:space="preserve">Written notice of the </w:t>
      </w:r>
      <w:r w:rsidRPr="006D6B5A">
        <w:rPr>
          <w:highlight w:val="yellow"/>
        </w:rPr>
        <w:t>annual assessment will be mailed with the Annual Meeting Notice in April of each year.</w:t>
      </w:r>
      <w:r w:rsidR="00E43E9D">
        <w:t xml:space="preserve"> </w:t>
      </w:r>
      <w:r w:rsidR="00DF6FA9">
        <w:t>Due Date will be May 31.</w:t>
      </w:r>
    </w:p>
    <w:p w14:paraId="28792112" w14:textId="6420FD65" w:rsidR="00E84877" w:rsidRDefault="00E84877" w:rsidP="00E84877">
      <w:r w:rsidRPr="00E84877">
        <w:t xml:space="preserve">Annual Dues </w:t>
      </w:r>
      <w:r w:rsidR="00DC6811">
        <w:t>-</w:t>
      </w:r>
      <w:r>
        <w:t xml:space="preserve"> late fee</w:t>
      </w:r>
      <w:r w:rsidRPr="00E84877">
        <w:t xml:space="preserve"> and Lien Fees will be listed in the Annual Dues Notice</w:t>
      </w:r>
      <w:r>
        <w:t>.</w:t>
      </w:r>
    </w:p>
    <w:p w14:paraId="55513F99" w14:textId="303DBAD4" w:rsidR="008852A0" w:rsidRPr="008852A0" w:rsidRDefault="008852A0" w:rsidP="00E84877">
      <w:pPr>
        <w:rPr>
          <w:u w:val="single"/>
        </w:rPr>
      </w:pPr>
      <w:r w:rsidRPr="008852A0">
        <w:rPr>
          <w:u w:val="single"/>
        </w:rPr>
        <w:t>Homeowner Application</w:t>
      </w:r>
    </w:p>
    <w:p w14:paraId="6C787DF2" w14:textId="4255277D" w:rsidR="00773980" w:rsidRDefault="00773980" w:rsidP="00E84877">
      <w:r>
        <w:t xml:space="preserve">Solar panel application for homeowner on Shellbourne was approved.  Rich </w:t>
      </w:r>
      <w:proofErr w:type="spellStart"/>
      <w:r>
        <w:t>Sickon</w:t>
      </w:r>
      <w:proofErr w:type="spellEnd"/>
      <w:r>
        <w:t xml:space="preserve"> will research state law and present a policy to be included in </w:t>
      </w:r>
      <w:r w:rsidR="00AD3D1C">
        <w:t xml:space="preserve">in By-laws.  </w:t>
      </w:r>
      <w:r w:rsidR="008E55C1">
        <w:t xml:space="preserve">HOA’s are now required </w:t>
      </w:r>
      <w:r w:rsidR="00AD3D1C">
        <w:t xml:space="preserve">  by the State of Michigan</w:t>
      </w:r>
      <w:r w:rsidR="008E55C1">
        <w:t xml:space="preserve"> to have an energy policy</w:t>
      </w:r>
      <w:r w:rsidR="00AD3D1C">
        <w:t>.</w:t>
      </w:r>
    </w:p>
    <w:p w14:paraId="7BCCBB55" w14:textId="69A901BF" w:rsidR="00AD3D1C" w:rsidRPr="00914C73" w:rsidRDefault="00AD3D1C" w:rsidP="00E84877">
      <w:pPr>
        <w:rPr>
          <w:u w:val="single"/>
        </w:rPr>
      </w:pPr>
      <w:r w:rsidRPr="00914C73">
        <w:rPr>
          <w:u w:val="single"/>
        </w:rPr>
        <w:t>Budget</w:t>
      </w:r>
    </w:p>
    <w:p w14:paraId="4004C725" w14:textId="29AB47DF" w:rsidR="00214EF8" w:rsidRDefault="00AD3D1C" w:rsidP="00E84877">
      <w:r>
        <w:t>Considerable time was spent discussing budget.  2024 fiscal year ended without a budget to actual.  Joe, Erin and Noreen spent time on this in February.  Budget to actual was presented by Joe and Erin</w:t>
      </w:r>
      <w:r w:rsidR="00214EF8">
        <w:t xml:space="preserve"> along with a proposed 2025 budget.</w:t>
      </w:r>
      <w:r>
        <w:t xml:space="preserve">  </w:t>
      </w:r>
      <w:r w:rsidR="00214EF8">
        <w:t>Erin</w:t>
      </w:r>
      <w:r>
        <w:t xml:space="preserve"> prepared a cash flow summary</w:t>
      </w:r>
      <w:r w:rsidR="00214EF8">
        <w:t xml:space="preserve"> which will </w:t>
      </w:r>
      <w:r w:rsidR="00214EF8">
        <w:lastRenderedPageBreak/>
        <w:t>become presented at ongoing board meetings</w:t>
      </w:r>
      <w:r>
        <w:t xml:space="preserve">.  The </w:t>
      </w:r>
      <w:r w:rsidR="00214EF8">
        <w:t xml:space="preserve">board made some adjustments to money set aside for projects in 2025 so that the </w:t>
      </w:r>
      <w:r>
        <w:t xml:space="preserve">budget </w:t>
      </w:r>
      <w:r w:rsidR="00214EF8">
        <w:t>could be</w:t>
      </w:r>
      <w:r>
        <w:t xml:space="preserve"> balanced</w:t>
      </w:r>
      <w:r w:rsidR="00214EF8">
        <w:t xml:space="preserve">.  </w:t>
      </w:r>
    </w:p>
    <w:p w14:paraId="234DF3F8" w14:textId="77777777" w:rsidR="00696A42" w:rsidRDefault="00696A42" w:rsidP="00696A42">
      <w:pPr>
        <w:pStyle w:val="ListParagraph"/>
        <w:numPr>
          <w:ilvl w:val="0"/>
          <w:numId w:val="3"/>
        </w:numPr>
      </w:pPr>
      <w:r>
        <w:t>removing $300 from tree maintenance</w:t>
      </w:r>
    </w:p>
    <w:p w14:paraId="3C865A3D" w14:textId="77777777" w:rsidR="00696A42" w:rsidRDefault="00696A42" w:rsidP="00696A42">
      <w:pPr>
        <w:pStyle w:val="ListParagraph"/>
        <w:numPr>
          <w:ilvl w:val="0"/>
          <w:numId w:val="3"/>
        </w:numPr>
      </w:pPr>
      <w:r>
        <w:t xml:space="preserve"> $1,500 common area maintenance</w:t>
      </w:r>
    </w:p>
    <w:p w14:paraId="75833762" w14:textId="765AD195" w:rsidR="00696A42" w:rsidRDefault="00696A42" w:rsidP="00696A42">
      <w:pPr>
        <w:pStyle w:val="ListParagraph"/>
        <w:numPr>
          <w:ilvl w:val="0"/>
          <w:numId w:val="3"/>
        </w:numPr>
      </w:pPr>
      <w:r>
        <w:t xml:space="preserve"> $1,525.30 from legal fund</w:t>
      </w:r>
    </w:p>
    <w:p w14:paraId="703E8284" w14:textId="511D1007" w:rsidR="00214EF8" w:rsidRDefault="00BA6261" w:rsidP="00E84877">
      <w:r>
        <w:t xml:space="preserve">All members approved the 2025 balanced budget. </w:t>
      </w:r>
    </w:p>
    <w:p w14:paraId="207C07D7" w14:textId="1258B5AE" w:rsidR="00AD3D1C" w:rsidRDefault="00214EF8" w:rsidP="00E84877">
      <w:r>
        <w:t xml:space="preserve"> </w:t>
      </w:r>
      <w:r w:rsidR="00AD3D1C">
        <w:t>Escrow accounts were discussed at length, especially the need to build up the amount that will be needed for future storm fund expense.  In 2024 $50,000 was placed in an Edward Jones money market for the storm fund.  The following will be added to the money market:</w:t>
      </w:r>
    </w:p>
    <w:p w14:paraId="1C54129B" w14:textId="21CC60D9" w:rsidR="00AD3D1C" w:rsidRDefault="00AD3D1C" w:rsidP="00AD3D1C">
      <w:pPr>
        <w:pStyle w:val="ListParagraph"/>
        <w:numPr>
          <w:ilvl w:val="0"/>
          <w:numId w:val="1"/>
        </w:numPr>
      </w:pPr>
      <w:r>
        <w:t>$6,591</w:t>
      </w:r>
      <w:r w:rsidR="005C76A8">
        <w:t>.49</w:t>
      </w:r>
      <w:r>
        <w:t xml:space="preserve"> from 2024 that had been kept in association checking account for storm drains</w:t>
      </w:r>
    </w:p>
    <w:p w14:paraId="55B0234D" w14:textId="5D2C03FD" w:rsidR="00AD3D1C" w:rsidRDefault="00AD3D1C" w:rsidP="00AD3D1C">
      <w:pPr>
        <w:pStyle w:val="ListParagraph"/>
        <w:numPr>
          <w:ilvl w:val="0"/>
          <w:numId w:val="1"/>
        </w:numPr>
      </w:pPr>
      <w:r>
        <w:t>15% of annual income from 2024</w:t>
      </w:r>
    </w:p>
    <w:p w14:paraId="6BBE81FA" w14:textId="4ABA9B73" w:rsidR="00AD3D1C" w:rsidRDefault="00AD3D1C" w:rsidP="00AD3D1C">
      <w:pPr>
        <w:pStyle w:val="ListParagraph"/>
        <w:numPr>
          <w:ilvl w:val="0"/>
          <w:numId w:val="1"/>
        </w:numPr>
      </w:pPr>
      <w:r>
        <w:t>15% of annual income in 2025</w:t>
      </w:r>
    </w:p>
    <w:p w14:paraId="412AA33B" w14:textId="1E678B58" w:rsidR="00696A42" w:rsidRDefault="00696A42" w:rsidP="00696A42">
      <w:r>
        <w:t xml:space="preserve">It was suggested by Rich </w:t>
      </w:r>
      <w:proofErr w:type="spellStart"/>
      <w:r>
        <w:t>Sickon</w:t>
      </w:r>
      <w:proofErr w:type="spellEnd"/>
      <w:r>
        <w:t xml:space="preserve"> that a list of future BWHA needs be identified that money may needed to commit to in escrow</w:t>
      </w:r>
      <w:r w:rsidR="00744CBE">
        <w:t xml:space="preserve"> for emergency</w:t>
      </w:r>
      <w:r>
        <w:t>:</w:t>
      </w:r>
    </w:p>
    <w:p w14:paraId="65846B00" w14:textId="78F5966D" w:rsidR="00696A42" w:rsidRDefault="00696A42" w:rsidP="00696A42">
      <w:pPr>
        <w:pStyle w:val="ListParagraph"/>
        <w:numPr>
          <w:ilvl w:val="0"/>
          <w:numId w:val="2"/>
        </w:numPr>
      </w:pPr>
      <w:r>
        <w:t>Bike path repair</w:t>
      </w:r>
    </w:p>
    <w:p w14:paraId="7ED1D5F2" w14:textId="188721AB" w:rsidR="00696A42" w:rsidRDefault="00696A42" w:rsidP="00696A42">
      <w:pPr>
        <w:pStyle w:val="ListParagraph"/>
        <w:numPr>
          <w:ilvl w:val="0"/>
          <w:numId w:val="2"/>
        </w:numPr>
      </w:pPr>
      <w:r>
        <w:t>Woods clean-up</w:t>
      </w:r>
    </w:p>
    <w:p w14:paraId="00020107" w14:textId="33912C07" w:rsidR="00696A42" w:rsidRDefault="00696A42" w:rsidP="00696A42">
      <w:pPr>
        <w:pStyle w:val="ListParagraph"/>
        <w:numPr>
          <w:ilvl w:val="0"/>
          <w:numId w:val="2"/>
        </w:numPr>
      </w:pPr>
      <w:r>
        <w:t>Tree removal/maintenance</w:t>
      </w:r>
    </w:p>
    <w:p w14:paraId="75E40431" w14:textId="454B1C8B" w:rsidR="00744CBE" w:rsidRDefault="00696A42" w:rsidP="00696A42">
      <w:r>
        <w:t>This was seconded by Scott Ronan</w:t>
      </w:r>
      <w:r w:rsidR="00744CBE">
        <w:t xml:space="preserve"> and Carolyn Claerhout.</w:t>
      </w:r>
    </w:p>
    <w:p w14:paraId="3622432A" w14:textId="76663E6B" w:rsidR="00744CBE" w:rsidRDefault="00744CBE" w:rsidP="00696A42">
      <w:r>
        <w:t>Annual meeting is May 6 at the Rochester Hills Library, first floor</w:t>
      </w:r>
      <w:r w:rsidR="00355EAE">
        <w:t xml:space="preserve"> 6:45PM-8:45PM</w:t>
      </w:r>
    </w:p>
    <w:p w14:paraId="12617590" w14:textId="76D48A6B" w:rsidR="00744CBE" w:rsidRDefault="00744CBE" w:rsidP="00696A42">
      <w:r>
        <w:t>Specific documents will be provided for hand-out to homeowners.</w:t>
      </w:r>
    </w:p>
    <w:p w14:paraId="2359BDFC" w14:textId="762619B0" w:rsidR="00AD3D1C" w:rsidRDefault="00744CBE" w:rsidP="00E84877">
      <w:r>
        <w:t>Meeting was adjourned at 8:55pm.</w:t>
      </w:r>
    </w:p>
    <w:p w14:paraId="409A9542" w14:textId="6883895E" w:rsidR="00773980" w:rsidRDefault="00773980" w:rsidP="00E84877">
      <w:r>
        <w:t xml:space="preserve"> </w:t>
      </w:r>
      <w:r w:rsidR="00F22EFA">
        <w:t xml:space="preserve">ANNUAL MEETING:  TUESDAY, MAY 6, 2025   </w:t>
      </w:r>
    </w:p>
    <w:p w14:paraId="583424CF" w14:textId="7E4AF07E" w:rsidR="00F22EFA" w:rsidRDefault="00F22EFA" w:rsidP="00E84877">
      <w:r>
        <w:tab/>
      </w:r>
      <w:r>
        <w:tab/>
        <w:t xml:space="preserve">           6:45PM – 8:45 PM</w:t>
      </w:r>
    </w:p>
    <w:p w14:paraId="432CBA41" w14:textId="2DADAA02" w:rsidR="00F22EFA" w:rsidRDefault="00F22EFA" w:rsidP="00E84877">
      <w:r>
        <w:tab/>
      </w:r>
      <w:r>
        <w:tab/>
        <w:t xml:space="preserve">           ROCHESTER HILLS PUBLIC LIBRARY</w:t>
      </w:r>
    </w:p>
    <w:p w14:paraId="5CE4AD7A" w14:textId="0C48DE63" w:rsidR="00F22EFA" w:rsidRDefault="00F22EFA" w:rsidP="00E84877">
      <w:r>
        <w:tab/>
      </w:r>
      <w:r>
        <w:tab/>
        <w:t xml:space="preserve">          FIRST FLOOR</w:t>
      </w:r>
    </w:p>
    <w:p w14:paraId="3DDA2E11" w14:textId="77777777" w:rsidR="00F22EFA" w:rsidRDefault="00F22EFA" w:rsidP="00E84877"/>
    <w:p w14:paraId="2C08FCCC" w14:textId="64A50F97" w:rsidR="00A946A9" w:rsidRDefault="00A946A9" w:rsidP="00E84877">
      <w:r>
        <w:t>SUBMITTED:</w:t>
      </w:r>
      <w:r>
        <w:tab/>
        <w:t>Noreen Meganck</w:t>
      </w:r>
    </w:p>
    <w:p w14:paraId="4C55B541" w14:textId="148B24B2" w:rsidR="00F22EFA" w:rsidRDefault="00F22EFA" w:rsidP="00E84877">
      <w:r>
        <w:tab/>
      </w:r>
      <w:r>
        <w:tab/>
        <w:t xml:space="preserve"> </w:t>
      </w:r>
    </w:p>
    <w:p w14:paraId="1D3D3B8E" w14:textId="77777777" w:rsidR="00D74E06" w:rsidRDefault="00D74E06"/>
    <w:p w14:paraId="7EFE827F" w14:textId="77777777" w:rsidR="007F694C" w:rsidRDefault="007F694C"/>
    <w:p w14:paraId="4E98ADEC" w14:textId="77777777" w:rsidR="007F694C" w:rsidRDefault="007F694C"/>
    <w:p w14:paraId="2727ED0B" w14:textId="77777777" w:rsidR="008239DA" w:rsidRDefault="008239DA"/>
    <w:sectPr w:rsidR="008239DA" w:rsidSect="004C684D">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F65B5B"/>
    <w:multiLevelType w:val="hybridMultilevel"/>
    <w:tmpl w:val="034CC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B7FC6"/>
    <w:multiLevelType w:val="hybridMultilevel"/>
    <w:tmpl w:val="56CC45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9101660"/>
    <w:multiLevelType w:val="hybridMultilevel"/>
    <w:tmpl w:val="2DE63D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9DA"/>
    <w:rsid w:val="0017104F"/>
    <w:rsid w:val="00214EF8"/>
    <w:rsid w:val="002930E6"/>
    <w:rsid w:val="002A16B8"/>
    <w:rsid w:val="002E07E7"/>
    <w:rsid w:val="00305555"/>
    <w:rsid w:val="00332D86"/>
    <w:rsid w:val="00355EAE"/>
    <w:rsid w:val="004C684D"/>
    <w:rsid w:val="0052020D"/>
    <w:rsid w:val="005C76A8"/>
    <w:rsid w:val="0060024C"/>
    <w:rsid w:val="00696A42"/>
    <w:rsid w:val="00725E23"/>
    <w:rsid w:val="00744CBE"/>
    <w:rsid w:val="00773980"/>
    <w:rsid w:val="007C0635"/>
    <w:rsid w:val="007C23AC"/>
    <w:rsid w:val="007F694C"/>
    <w:rsid w:val="008239DA"/>
    <w:rsid w:val="00867B80"/>
    <w:rsid w:val="008852A0"/>
    <w:rsid w:val="00894A26"/>
    <w:rsid w:val="008E55C1"/>
    <w:rsid w:val="008F7FC3"/>
    <w:rsid w:val="00914C73"/>
    <w:rsid w:val="00931B6C"/>
    <w:rsid w:val="009A64E8"/>
    <w:rsid w:val="00A946A9"/>
    <w:rsid w:val="00AD0AB2"/>
    <w:rsid w:val="00AD3D1C"/>
    <w:rsid w:val="00BA6261"/>
    <w:rsid w:val="00C92F37"/>
    <w:rsid w:val="00D016B1"/>
    <w:rsid w:val="00D73707"/>
    <w:rsid w:val="00D74E06"/>
    <w:rsid w:val="00D77EAA"/>
    <w:rsid w:val="00DA256C"/>
    <w:rsid w:val="00DC6811"/>
    <w:rsid w:val="00DE533C"/>
    <w:rsid w:val="00DF6FA9"/>
    <w:rsid w:val="00E43E9D"/>
    <w:rsid w:val="00E84877"/>
    <w:rsid w:val="00F1493B"/>
    <w:rsid w:val="00F22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3AD5E"/>
  <w15:chartTrackingRefBased/>
  <w15:docId w15:val="{32660565-3AA6-4271-84D4-AD6216F89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239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39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39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39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39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39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39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39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39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9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39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39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39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39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39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9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9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9DA"/>
    <w:rPr>
      <w:rFonts w:eastAsiaTheme="majorEastAsia" w:cstheme="majorBidi"/>
      <w:color w:val="272727" w:themeColor="text1" w:themeTint="D8"/>
    </w:rPr>
  </w:style>
  <w:style w:type="paragraph" w:styleId="Title">
    <w:name w:val="Title"/>
    <w:basedOn w:val="Normal"/>
    <w:next w:val="Normal"/>
    <w:link w:val="TitleChar"/>
    <w:uiPriority w:val="10"/>
    <w:qFormat/>
    <w:rsid w:val="008239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9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9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39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9DA"/>
    <w:pPr>
      <w:spacing w:before="160"/>
      <w:jc w:val="center"/>
    </w:pPr>
    <w:rPr>
      <w:i/>
      <w:iCs/>
      <w:color w:val="404040" w:themeColor="text1" w:themeTint="BF"/>
    </w:rPr>
  </w:style>
  <w:style w:type="character" w:customStyle="1" w:styleId="QuoteChar">
    <w:name w:val="Quote Char"/>
    <w:basedOn w:val="DefaultParagraphFont"/>
    <w:link w:val="Quote"/>
    <w:uiPriority w:val="29"/>
    <w:rsid w:val="008239DA"/>
    <w:rPr>
      <w:i/>
      <w:iCs/>
      <w:color w:val="404040" w:themeColor="text1" w:themeTint="BF"/>
    </w:rPr>
  </w:style>
  <w:style w:type="paragraph" w:styleId="ListParagraph">
    <w:name w:val="List Paragraph"/>
    <w:basedOn w:val="Normal"/>
    <w:uiPriority w:val="34"/>
    <w:qFormat/>
    <w:rsid w:val="008239DA"/>
    <w:pPr>
      <w:ind w:left="720"/>
      <w:contextualSpacing/>
    </w:pPr>
  </w:style>
  <w:style w:type="character" w:styleId="IntenseEmphasis">
    <w:name w:val="Intense Emphasis"/>
    <w:basedOn w:val="DefaultParagraphFont"/>
    <w:uiPriority w:val="21"/>
    <w:qFormat/>
    <w:rsid w:val="008239DA"/>
    <w:rPr>
      <w:i/>
      <w:iCs/>
      <w:color w:val="2F5496" w:themeColor="accent1" w:themeShade="BF"/>
    </w:rPr>
  </w:style>
  <w:style w:type="paragraph" w:styleId="IntenseQuote">
    <w:name w:val="Intense Quote"/>
    <w:basedOn w:val="Normal"/>
    <w:next w:val="Normal"/>
    <w:link w:val="IntenseQuoteChar"/>
    <w:uiPriority w:val="30"/>
    <w:qFormat/>
    <w:rsid w:val="008239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39DA"/>
    <w:rPr>
      <w:i/>
      <w:iCs/>
      <w:color w:val="2F5496" w:themeColor="accent1" w:themeShade="BF"/>
    </w:rPr>
  </w:style>
  <w:style w:type="character" w:styleId="IntenseReference">
    <w:name w:val="Intense Reference"/>
    <w:basedOn w:val="DefaultParagraphFont"/>
    <w:uiPriority w:val="32"/>
    <w:qFormat/>
    <w:rsid w:val="008239D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1737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838</Words>
  <Characters>4782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Noreen Meganck</dc:creator>
  <cp:keywords/>
  <dc:description/>
  <cp:lastModifiedBy>Microsoft account</cp:lastModifiedBy>
  <cp:revision>2</cp:revision>
  <cp:lastPrinted>2025-03-25T23:47:00Z</cp:lastPrinted>
  <dcterms:created xsi:type="dcterms:W3CDTF">2025-04-07T03:21:00Z</dcterms:created>
  <dcterms:modified xsi:type="dcterms:W3CDTF">2025-04-07T03:21:00Z</dcterms:modified>
</cp:coreProperties>
</file>