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94B54" w14:textId="77777777" w:rsidR="00E17D05" w:rsidRDefault="00000000">
      <w:pPr>
        <w:spacing w:before="2"/>
        <w:ind w:left="-1440" w:right="-1440"/>
        <w:jc w:val="center"/>
        <w:rPr>
          <w:rFonts w:ascii="Garamond" w:eastAsia="Garamond" w:hAnsi="Garamond" w:cs="Garamond"/>
          <w:b/>
          <w:sz w:val="32"/>
          <w:szCs w:val="32"/>
        </w:rPr>
      </w:pPr>
      <w:r>
        <w:rPr>
          <w:rFonts w:ascii="Garamond" w:eastAsia="Garamond" w:hAnsi="Garamond" w:cs="Garamond"/>
          <w:b/>
          <w:sz w:val="32"/>
          <w:szCs w:val="32"/>
        </w:rPr>
        <w:t>Homeowners Association (HOA) Meeting</w:t>
      </w:r>
    </w:p>
    <w:p w14:paraId="31BBA7A3" w14:textId="77777777" w:rsidR="00E17D05" w:rsidRDefault="00000000">
      <w:pPr>
        <w:pStyle w:val="Heading1"/>
        <w:spacing w:before="26"/>
        <w:ind w:left="-1440" w:right="-1440"/>
        <w:jc w:val="center"/>
        <w:rPr>
          <w:rFonts w:ascii="Tahoma" w:eastAsia="Tahoma" w:hAnsi="Tahoma" w:cs="Tahoma"/>
          <w:b w:val="0"/>
        </w:rPr>
      </w:pPr>
      <w:r>
        <w:rPr>
          <w:rFonts w:ascii="Tahoma" w:eastAsia="Tahoma" w:hAnsi="Tahoma" w:cs="Tahoma"/>
          <w:b w:val="0"/>
        </w:rPr>
        <w:t>Agenda/Minutes</w:t>
      </w:r>
    </w:p>
    <w:p w14:paraId="071AF50E" w14:textId="77777777" w:rsidR="00E17D05" w:rsidRDefault="00E17D05">
      <w:pPr>
        <w:pBdr>
          <w:top w:val="nil"/>
          <w:left w:val="nil"/>
          <w:bottom w:val="nil"/>
          <w:right w:val="nil"/>
          <w:between w:val="nil"/>
        </w:pBdr>
        <w:spacing w:before="8"/>
        <w:ind w:left="-90"/>
        <w:rPr>
          <w:b/>
          <w:color w:val="000000"/>
          <w:sz w:val="14"/>
          <w:szCs w:val="14"/>
        </w:rPr>
      </w:pPr>
    </w:p>
    <w:p w14:paraId="3037CF96" w14:textId="77777777" w:rsidR="00E17D05" w:rsidRDefault="00000000">
      <w:pPr>
        <w:pBdr>
          <w:top w:val="nil"/>
          <w:left w:val="nil"/>
          <w:bottom w:val="nil"/>
          <w:right w:val="nil"/>
          <w:between w:val="nil"/>
        </w:pBdr>
        <w:spacing w:before="92" w:after="200"/>
        <w:ind w:left="-90"/>
        <w:rPr>
          <w:color w:val="000000"/>
          <w:sz w:val="24"/>
          <w:szCs w:val="24"/>
        </w:rPr>
      </w:pPr>
      <w:r>
        <w:rPr>
          <w:b/>
          <w:color w:val="000000"/>
          <w:sz w:val="24"/>
          <w:szCs w:val="24"/>
        </w:rPr>
        <w:t>Meeting</w:t>
      </w:r>
      <w:r>
        <w:rPr>
          <w:color w:val="000000"/>
          <w:sz w:val="24"/>
          <w:szCs w:val="24"/>
        </w:rPr>
        <w:t xml:space="preserve">: </w:t>
      </w:r>
      <w:r>
        <w:rPr>
          <w:sz w:val="24"/>
          <w:szCs w:val="24"/>
        </w:rPr>
        <w:t>November 30, 2023</w:t>
      </w:r>
      <w:r>
        <w:rPr>
          <w:color w:val="000000"/>
          <w:sz w:val="24"/>
          <w:szCs w:val="24"/>
        </w:rPr>
        <w:t xml:space="preserve"> – 7:00pm – </w:t>
      </w:r>
      <w:r>
        <w:rPr>
          <w:sz w:val="24"/>
          <w:szCs w:val="24"/>
        </w:rPr>
        <w:t>City Hall Conference Room</w:t>
      </w:r>
    </w:p>
    <w:p w14:paraId="68237B7E" w14:textId="77777777" w:rsidR="00E17D05" w:rsidRDefault="00000000">
      <w:pPr>
        <w:pBdr>
          <w:top w:val="nil"/>
          <w:left w:val="nil"/>
          <w:bottom w:val="nil"/>
          <w:right w:val="nil"/>
          <w:between w:val="nil"/>
        </w:pBdr>
        <w:ind w:left="-90" w:right="509"/>
        <w:rPr>
          <w:sz w:val="24"/>
          <w:szCs w:val="24"/>
        </w:rPr>
      </w:pPr>
      <w:r>
        <w:rPr>
          <w:b/>
          <w:color w:val="000000"/>
          <w:sz w:val="24"/>
          <w:szCs w:val="24"/>
        </w:rPr>
        <w:t>Participants</w:t>
      </w:r>
      <w:r>
        <w:rPr>
          <w:color w:val="000000"/>
          <w:sz w:val="24"/>
          <w:szCs w:val="24"/>
        </w:rPr>
        <w:t xml:space="preserve">: </w:t>
      </w:r>
      <w:r>
        <w:rPr>
          <w:sz w:val="24"/>
          <w:szCs w:val="24"/>
        </w:rPr>
        <w:t xml:space="preserve">Joe </w:t>
      </w:r>
      <w:proofErr w:type="spellStart"/>
      <w:r>
        <w:rPr>
          <w:sz w:val="24"/>
          <w:szCs w:val="24"/>
        </w:rPr>
        <w:t>Porwoll</w:t>
      </w:r>
      <w:proofErr w:type="spellEnd"/>
      <w:r>
        <w:rPr>
          <w:sz w:val="24"/>
          <w:szCs w:val="24"/>
        </w:rPr>
        <w:t xml:space="preserve">, Scott Ronan, Gordon Duda, Rich </w:t>
      </w:r>
      <w:proofErr w:type="spellStart"/>
      <w:r>
        <w:rPr>
          <w:sz w:val="24"/>
          <w:szCs w:val="24"/>
        </w:rPr>
        <w:t>Sickon</w:t>
      </w:r>
      <w:proofErr w:type="spellEnd"/>
      <w:r>
        <w:rPr>
          <w:sz w:val="24"/>
          <w:szCs w:val="24"/>
        </w:rPr>
        <w:t xml:space="preserve">, Jeff Wagner, Noreen Meganck, Aimee Grahn, Erin Weaver, Mike </w:t>
      </w:r>
      <w:proofErr w:type="spellStart"/>
      <w:r>
        <w:rPr>
          <w:sz w:val="24"/>
          <w:szCs w:val="24"/>
        </w:rPr>
        <w:t>Homant</w:t>
      </w:r>
      <w:proofErr w:type="spellEnd"/>
      <w:r>
        <w:rPr>
          <w:sz w:val="24"/>
          <w:szCs w:val="24"/>
        </w:rPr>
        <w:t>, Sean Donovan, Mike Muccino</w:t>
      </w:r>
    </w:p>
    <w:p w14:paraId="34456DFC" w14:textId="77777777" w:rsidR="00E17D05" w:rsidRDefault="00000000">
      <w:pPr>
        <w:pBdr>
          <w:top w:val="nil"/>
          <w:left w:val="nil"/>
          <w:bottom w:val="nil"/>
          <w:right w:val="nil"/>
          <w:between w:val="nil"/>
        </w:pBdr>
        <w:ind w:left="360" w:right="509"/>
        <w:rPr>
          <w:sz w:val="24"/>
          <w:szCs w:val="24"/>
        </w:rPr>
      </w:pPr>
      <w:r>
        <w:rPr>
          <w:sz w:val="24"/>
          <w:szCs w:val="24"/>
        </w:rPr>
        <w:t>Absent: Susan Mason, Jessi Lee, Nancy Troyer</w:t>
      </w:r>
    </w:p>
    <w:p w14:paraId="669934E3" w14:textId="77777777" w:rsidR="00E17D05" w:rsidRDefault="00000000">
      <w:pPr>
        <w:spacing w:before="160"/>
        <w:ind w:left="-90"/>
        <w:rPr>
          <w:sz w:val="24"/>
          <w:szCs w:val="24"/>
        </w:rPr>
      </w:pPr>
      <w:r>
        <w:rPr>
          <w:sz w:val="24"/>
          <w:szCs w:val="24"/>
        </w:rPr>
        <w:t>Approve October Minutes</w:t>
      </w:r>
    </w:p>
    <w:p w14:paraId="1E8EC83A" w14:textId="77777777" w:rsidR="00E17D05" w:rsidRDefault="00000000">
      <w:pPr>
        <w:spacing w:before="160"/>
        <w:ind w:left="-90"/>
        <w:rPr>
          <w:sz w:val="24"/>
          <w:szCs w:val="24"/>
        </w:rPr>
      </w:pPr>
      <w:r>
        <w:rPr>
          <w:b/>
          <w:sz w:val="24"/>
          <w:szCs w:val="24"/>
        </w:rPr>
        <w:t>Attendance</w:t>
      </w:r>
      <w:r>
        <w:rPr>
          <w:sz w:val="24"/>
          <w:szCs w:val="24"/>
        </w:rPr>
        <w:t xml:space="preserve">: Board noted members need to notify the secretary or president of absence. Bylaws state board members are allowed 3 absences without reason. </w:t>
      </w:r>
    </w:p>
    <w:p w14:paraId="66A411CA" w14:textId="77777777" w:rsidR="00E17D05" w:rsidRDefault="00000000">
      <w:pPr>
        <w:spacing w:before="160"/>
        <w:ind w:left="-90"/>
        <w:rPr>
          <w:sz w:val="24"/>
          <w:szCs w:val="24"/>
        </w:rPr>
      </w:pPr>
      <w:r>
        <w:rPr>
          <w:b/>
          <w:sz w:val="24"/>
          <w:szCs w:val="24"/>
        </w:rPr>
        <w:t>Budget</w:t>
      </w:r>
      <w:r>
        <w:rPr>
          <w:sz w:val="24"/>
          <w:szCs w:val="24"/>
        </w:rPr>
        <w:t xml:space="preserve">:  Mike reported there are very few bills left to pay for 2023. We have a deficit at year end due to increased legal fees, however we have the money for the storm sewers and will balance in the end. The storm sewer money should be put into an official escrow account instead of just sitting in regular bank account so that it can only be used for its intended purpose moving forward. We need to give more thought as to how budget &amp; bank account are set up as they </w:t>
      </w:r>
      <w:proofErr w:type="gramStart"/>
      <w:r>
        <w:rPr>
          <w:sz w:val="24"/>
          <w:szCs w:val="24"/>
        </w:rPr>
        <w:t>needs</w:t>
      </w:r>
      <w:proofErr w:type="gramEnd"/>
      <w:r>
        <w:rPr>
          <w:sz w:val="24"/>
          <w:szCs w:val="24"/>
        </w:rPr>
        <w:t xml:space="preserve"> definition.</w:t>
      </w:r>
    </w:p>
    <w:p w14:paraId="3F4B5F7B" w14:textId="77777777" w:rsidR="00E17D05" w:rsidRDefault="00000000">
      <w:pPr>
        <w:spacing w:before="160"/>
        <w:ind w:left="-90"/>
        <w:rPr>
          <w:sz w:val="24"/>
          <w:szCs w:val="24"/>
        </w:rPr>
      </w:pPr>
      <w:r>
        <w:rPr>
          <w:sz w:val="24"/>
          <w:szCs w:val="24"/>
        </w:rPr>
        <w:t>2024 Proposed Budget: Items in yellow are expected expenses. We need to get more info or bids. New swings will cost approximately $400 (Noreen received estimate). Approximate estimate for legal fees for Restriction/Bylaw update is $3000. It was agreed to wait and finalize budget in January.</w:t>
      </w:r>
    </w:p>
    <w:p w14:paraId="499AB724" w14:textId="77777777" w:rsidR="00E17D05" w:rsidRDefault="00000000">
      <w:pPr>
        <w:spacing w:before="160"/>
        <w:ind w:left="-90"/>
        <w:rPr>
          <w:color w:val="333333"/>
          <w:sz w:val="24"/>
          <w:szCs w:val="24"/>
        </w:rPr>
      </w:pPr>
      <w:r>
        <w:rPr>
          <w:b/>
          <w:sz w:val="24"/>
          <w:szCs w:val="24"/>
        </w:rPr>
        <w:t>Deed Restrictions</w:t>
      </w:r>
      <w:r>
        <w:rPr>
          <w:sz w:val="24"/>
          <w:szCs w:val="24"/>
        </w:rPr>
        <w:t xml:space="preserve">: </w:t>
      </w:r>
      <w:r>
        <w:rPr>
          <w:color w:val="333333"/>
          <w:sz w:val="24"/>
          <w:szCs w:val="24"/>
        </w:rPr>
        <w:t>(Sean Donovan)</w:t>
      </w:r>
    </w:p>
    <w:p w14:paraId="4F70C887" w14:textId="77777777" w:rsidR="00E17D05" w:rsidRDefault="00000000">
      <w:pPr>
        <w:spacing w:before="160"/>
        <w:ind w:left="-90"/>
        <w:rPr>
          <w:color w:val="333333"/>
          <w:sz w:val="24"/>
          <w:szCs w:val="24"/>
        </w:rPr>
      </w:pPr>
      <w:r>
        <w:rPr>
          <w:color w:val="333333"/>
          <w:sz w:val="24"/>
          <w:szCs w:val="24"/>
        </w:rPr>
        <w:t xml:space="preserve">Timeline will need to be revised. The committee narrowed down topics for listening sessions. Gordon passed out notes for this. They will send message to homeowners via a new email address so not to confuse with regular HOA email, and post on </w:t>
      </w:r>
      <w:proofErr w:type="spellStart"/>
      <w:r>
        <w:rPr>
          <w:color w:val="333333"/>
          <w:sz w:val="24"/>
          <w:szCs w:val="24"/>
        </w:rPr>
        <w:t>FaceBook</w:t>
      </w:r>
      <w:proofErr w:type="spellEnd"/>
      <w:r>
        <w:rPr>
          <w:color w:val="333333"/>
          <w:sz w:val="24"/>
          <w:szCs w:val="24"/>
        </w:rPr>
        <w:t xml:space="preserve">. Sean &amp; Gordon to go door-to-door to get updated contact info as secretary does not have emails from all homeowners, and some are returned. Mike </w:t>
      </w:r>
      <w:proofErr w:type="spellStart"/>
      <w:r>
        <w:rPr>
          <w:color w:val="333333"/>
          <w:sz w:val="24"/>
          <w:szCs w:val="24"/>
        </w:rPr>
        <w:t>Homant</w:t>
      </w:r>
      <w:proofErr w:type="spellEnd"/>
      <w:r>
        <w:rPr>
          <w:color w:val="333333"/>
          <w:sz w:val="24"/>
          <w:szCs w:val="24"/>
        </w:rPr>
        <w:t xml:space="preserve"> will work with Sean to develop a basic survey to gauge homeowner interest in Google Forms. Motion to approve approach &amp; plan - approved unanimously.</w:t>
      </w:r>
    </w:p>
    <w:p w14:paraId="34C9C4D3" w14:textId="77777777" w:rsidR="00E17D05" w:rsidRDefault="00000000">
      <w:pPr>
        <w:spacing w:before="160"/>
        <w:ind w:left="-90"/>
        <w:rPr>
          <w:sz w:val="24"/>
          <w:szCs w:val="24"/>
        </w:rPr>
      </w:pPr>
      <w:r>
        <w:rPr>
          <w:b/>
          <w:sz w:val="24"/>
          <w:szCs w:val="24"/>
        </w:rPr>
        <w:t>Social Update</w:t>
      </w:r>
      <w:r>
        <w:rPr>
          <w:sz w:val="24"/>
          <w:szCs w:val="24"/>
        </w:rPr>
        <w:t>: (Erin Weaver)</w:t>
      </w:r>
    </w:p>
    <w:p w14:paraId="3B90AE11" w14:textId="77777777" w:rsidR="00E17D05" w:rsidRDefault="00000000">
      <w:pPr>
        <w:numPr>
          <w:ilvl w:val="0"/>
          <w:numId w:val="3"/>
        </w:numPr>
        <w:spacing w:before="160"/>
        <w:rPr>
          <w:sz w:val="24"/>
          <w:szCs w:val="24"/>
        </w:rPr>
      </w:pPr>
      <w:r>
        <w:rPr>
          <w:sz w:val="24"/>
          <w:szCs w:val="24"/>
        </w:rPr>
        <w:t xml:space="preserve">Fall/Halloween event had approximately 60 attendees. </w:t>
      </w:r>
    </w:p>
    <w:p w14:paraId="38728CBB" w14:textId="77777777" w:rsidR="00E17D05" w:rsidRDefault="00000000">
      <w:pPr>
        <w:numPr>
          <w:ilvl w:val="0"/>
          <w:numId w:val="3"/>
        </w:numPr>
        <w:rPr>
          <w:sz w:val="24"/>
          <w:szCs w:val="24"/>
        </w:rPr>
      </w:pPr>
      <w:r>
        <w:rPr>
          <w:sz w:val="24"/>
          <w:szCs w:val="24"/>
        </w:rPr>
        <w:t>Erin wants to send a survey out to gauge interest for future events.</w:t>
      </w:r>
    </w:p>
    <w:p w14:paraId="1D8DB183" w14:textId="77777777" w:rsidR="00E17D05" w:rsidRDefault="00000000">
      <w:pPr>
        <w:numPr>
          <w:ilvl w:val="0"/>
          <w:numId w:val="3"/>
        </w:numPr>
        <w:rPr>
          <w:sz w:val="24"/>
          <w:szCs w:val="24"/>
        </w:rPr>
      </w:pPr>
      <w:r>
        <w:rPr>
          <w:sz w:val="24"/>
          <w:szCs w:val="24"/>
        </w:rPr>
        <w:t xml:space="preserve">Events this year did not have a formal budget, which limited options. We found money for fall, spring &amp; ice cream events. Would like more going forward. </w:t>
      </w:r>
    </w:p>
    <w:p w14:paraId="5FDF9E51" w14:textId="77777777" w:rsidR="00E17D05" w:rsidRDefault="00000000">
      <w:pPr>
        <w:numPr>
          <w:ilvl w:val="0"/>
          <w:numId w:val="3"/>
        </w:numPr>
        <w:rPr>
          <w:sz w:val="24"/>
          <w:szCs w:val="24"/>
        </w:rPr>
      </w:pPr>
      <w:r>
        <w:rPr>
          <w:sz w:val="24"/>
          <w:szCs w:val="24"/>
        </w:rPr>
        <w:t xml:space="preserve">Possible ideas: in addition to spring egg hunt, ice cream social &amp; fall parade event, would like to do a summer popcorn &amp; movie (Mike H has popcorn maker and Scott Ronan can get an inflatable screen), end of summer/back to school event with games, face paint, popsicles (cost approx. $800). </w:t>
      </w:r>
      <w:proofErr w:type="gramStart"/>
      <w:r>
        <w:rPr>
          <w:sz w:val="24"/>
          <w:szCs w:val="24"/>
        </w:rPr>
        <w:t>Also</w:t>
      </w:r>
      <w:proofErr w:type="gramEnd"/>
      <w:r>
        <w:rPr>
          <w:sz w:val="24"/>
          <w:szCs w:val="24"/>
        </w:rPr>
        <w:t xml:space="preserve"> a sip &amp; stroll event, Fall chili cook-off, holiday cookie exchange, secret </w:t>
      </w:r>
      <w:proofErr w:type="spellStart"/>
      <w:r>
        <w:rPr>
          <w:sz w:val="24"/>
          <w:szCs w:val="24"/>
        </w:rPr>
        <w:t>santa</w:t>
      </w:r>
      <w:proofErr w:type="spellEnd"/>
      <w:r>
        <w:rPr>
          <w:sz w:val="24"/>
          <w:szCs w:val="24"/>
        </w:rPr>
        <w:t>.</w:t>
      </w:r>
    </w:p>
    <w:p w14:paraId="20C97E51" w14:textId="77777777" w:rsidR="00E17D05" w:rsidRDefault="00000000">
      <w:pPr>
        <w:spacing w:before="160"/>
        <w:ind w:left="-90"/>
        <w:rPr>
          <w:b/>
          <w:sz w:val="24"/>
          <w:szCs w:val="24"/>
        </w:rPr>
      </w:pPr>
      <w:r>
        <w:rPr>
          <w:b/>
          <w:sz w:val="24"/>
          <w:szCs w:val="24"/>
        </w:rPr>
        <w:t>Welcome Committee Update</w:t>
      </w:r>
      <w:r>
        <w:rPr>
          <w:sz w:val="24"/>
          <w:szCs w:val="24"/>
        </w:rPr>
        <w:t xml:space="preserve">: Nancy was not in attendance to give an update. </w:t>
      </w:r>
    </w:p>
    <w:p w14:paraId="6CFFAAB0" w14:textId="77777777" w:rsidR="00E17D05" w:rsidRDefault="00000000">
      <w:pPr>
        <w:spacing w:before="160"/>
        <w:ind w:left="-90"/>
        <w:rPr>
          <w:sz w:val="24"/>
          <w:szCs w:val="24"/>
        </w:rPr>
      </w:pPr>
      <w:r>
        <w:rPr>
          <w:b/>
          <w:sz w:val="24"/>
          <w:szCs w:val="24"/>
        </w:rPr>
        <w:lastRenderedPageBreak/>
        <w:t xml:space="preserve">City </w:t>
      </w:r>
      <w:proofErr w:type="spellStart"/>
      <w:r>
        <w:rPr>
          <w:b/>
          <w:sz w:val="24"/>
          <w:szCs w:val="24"/>
        </w:rPr>
        <w:t>Liason</w:t>
      </w:r>
      <w:proofErr w:type="spellEnd"/>
      <w:r>
        <w:rPr>
          <w:sz w:val="24"/>
          <w:szCs w:val="24"/>
        </w:rPr>
        <w:t xml:space="preserve">: Gordon contacted Rich &amp; Scott Ronan about calling the city to complain about road conditions on south </w:t>
      </w:r>
      <w:proofErr w:type="spellStart"/>
      <w:r>
        <w:rPr>
          <w:sz w:val="24"/>
          <w:szCs w:val="24"/>
        </w:rPr>
        <w:t>Stonetree</w:t>
      </w:r>
      <w:proofErr w:type="spellEnd"/>
      <w:r>
        <w:rPr>
          <w:sz w:val="24"/>
          <w:szCs w:val="24"/>
        </w:rPr>
        <w:t xml:space="preserve">. Rich will walk door to door to get homeowner support. </w:t>
      </w:r>
    </w:p>
    <w:p w14:paraId="274403CC" w14:textId="77777777" w:rsidR="00E17D05" w:rsidRDefault="00000000">
      <w:pPr>
        <w:spacing w:before="160"/>
        <w:ind w:left="-90"/>
        <w:rPr>
          <w:sz w:val="24"/>
          <w:szCs w:val="24"/>
        </w:rPr>
      </w:pPr>
      <w:r>
        <w:rPr>
          <w:b/>
          <w:sz w:val="24"/>
          <w:szCs w:val="24"/>
        </w:rPr>
        <w:t>Establishment of Committees</w:t>
      </w:r>
      <w:r>
        <w:rPr>
          <w:sz w:val="24"/>
          <w:szCs w:val="24"/>
        </w:rPr>
        <w:t xml:space="preserve">: </w:t>
      </w:r>
    </w:p>
    <w:p w14:paraId="77526546" w14:textId="77777777" w:rsidR="00E17D05" w:rsidRDefault="00000000">
      <w:pPr>
        <w:numPr>
          <w:ilvl w:val="0"/>
          <w:numId w:val="1"/>
        </w:numPr>
        <w:spacing w:before="160"/>
        <w:rPr>
          <w:sz w:val="24"/>
          <w:szCs w:val="24"/>
        </w:rPr>
      </w:pPr>
      <w:r>
        <w:rPr>
          <w:sz w:val="24"/>
          <w:szCs w:val="24"/>
        </w:rPr>
        <w:t xml:space="preserve">Gordon will serve as our City </w:t>
      </w:r>
      <w:proofErr w:type="spellStart"/>
      <w:r>
        <w:rPr>
          <w:sz w:val="24"/>
          <w:szCs w:val="24"/>
        </w:rPr>
        <w:t>Liason</w:t>
      </w:r>
      <w:proofErr w:type="spellEnd"/>
      <w:r>
        <w:rPr>
          <w:sz w:val="24"/>
          <w:szCs w:val="24"/>
        </w:rPr>
        <w:t>. Joe will share notes of storm sewers with Gordon. Gordon and others would like homeowners to contact city regarding road conditions. The more we contact them, the more apt they are to repair roads.</w:t>
      </w:r>
    </w:p>
    <w:p w14:paraId="2F04292A" w14:textId="77777777" w:rsidR="00E17D05" w:rsidRDefault="00000000">
      <w:pPr>
        <w:numPr>
          <w:ilvl w:val="0"/>
          <w:numId w:val="1"/>
        </w:numPr>
        <w:rPr>
          <w:sz w:val="24"/>
          <w:szCs w:val="24"/>
        </w:rPr>
      </w:pPr>
      <w:r>
        <w:rPr>
          <w:sz w:val="24"/>
          <w:szCs w:val="24"/>
        </w:rPr>
        <w:t>Architectural - tabled until next meeting</w:t>
      </w:r>
    </w:p>
    <w:p w14:paraId="4DABF81D" w14:textId="77777777" w:rsidR="00E17D05" w:rsidRDefault="00000000">
      <w:pPr>
        <w:numPr>
          <w:ilvl w:val="0"/>
          <w:numId w:val="1"/>
        </w:numPr>
        <w:rPr>
          <w:sz w:val="24"/>
          <w:szCs w:val="24"/>
        </w:rPr>
      </w:pPr>
      <w:r>
        <w:rPr>
          <w:sz w:val="24"/>
          <w:szCs w:val="24"/>
        </w:rPr>
        <w:t>There will be other committees as well.</w:t>
      </w:r>
    </w:p>
    <w:p w14:paraId="595A51CA" w14:textId="77777777" w:rsidR="00E17D05" w:rsidRDefault="00000000">
      <w:pPr>
        <w:spacing w:before="160"/>
        <w:rPr>
          <w:sz w:val="24"/>
          <w:szCs w:val="24"/>
        </w:rPr>
      </w:pPr>
      <w:r>
        <w:rPr>
          <w:b/>
          <w:sz w:val="24"/>
          <w:szCs w:val="24"/>
        </w:rPr>
        <w:t>New Business</w:t>
      </w:r>
      <w:r>
        <w:rPr>
          <w:sz w:val="24"/>
          <w:szCs w:val="24"/>
        </w:rPr>
        <w:t xml:space="preserve">: </w:t>
      </w:r>
    </w:p>
    <w:p w14:paraId="7900A9BE" w14:textId="77777777" w:rsidR="00E17D05" w:rsidRDefault="00000000">
      <w:pPr>
        <w:numPr>
          <w:ilvl w:val="0"/>
          <w:numId w:val="2"/>
        </w:numPr>
        <w:spacing w:before="160"/>
        <w:rPr>
          <w:sz w:val="24"/>
          <w:szCs w:val="24"/>
        </w:rPr>
      </w:pPr>
      <w:r>
        <w:rPr>
          <w:sz w:val="24"/>
          <w:szCs w:val="24"/>
        </w:rPr>
        <w:t>Noreen and Aimee will work on a newsletter/email for end of year to give homeowners update on litigation, document revisions, etc.</w:t>
      </w:r>
    </w:p>
    <w:p w14:paraId="297CC56D" w14:textId="77777777" w:rsidR="00E17D05" w:rsidRDefault="00000000">
      <w:pPr>
        <w:numPr>
          <w:ilvl w:val="0"/>
          <w:numId w:val="2"/>
        </w:numPr>
        <w:spacing w:before="160"/>
        <w:rPr>
          <w:sz w:val="24"/>
          <w:szCs w:val="24"/>
        </w:rPr>
      </w:pPr>
      <w:r>
        <w:rPr>
          <w:sz w:val="24"/>
          <w:szCs w:val="24"/>
        </w:rPr>
        <w:t>Joe passed out information on the spring tree program. He would like other board members to help get free trees. Rich will get more information as to how HOA can get trees and what the restrictions are. Will report more info at January meeting.</w:t>
      </w:r>
    </w:p>
    <w:p w14:paraId="32AEB38D" w14:textId="77777777" w:rsidR="00E17D05" w:rsidRDefault="00000000">
      <w:pPr>
        <w:numPr>
          <w:ilvl w:val="0"/>
          <w:numId w:val="2"/>
        </w:numPr>
        <w:spacing w:before="160"/>
        <w:rPr>
          <w:sz w:val="24"/>
          <w:szCs w:val="24"/>
        </w:rPr>
      </w:pPr>
      <w:r>
        <w:rPr>
          <w:sz w:val="24"/>
          <w:szCs w:val="24"/>
        </w:rPr>
        <w:t>Job descriptions: please submit to Joe. He has received a few, but needs many more.</w:t>
      </w:r>
    </w:p>
    <w:p w14:paraId="732AF09A" w14:textId="77777777" w:rsidR="00E17D05" w:rsidRDefault="00000000">
      <w:pPr>
        <w:spacing w:before="160"/>
        <w:ind w:left="-90"/>
        <w:rPr>
          <w:b/>
          <w:color w:val="000000"/>
          <w:sz w:val="24"/>
          <w:szCs w:val="24"/>
        </w:rPr>
      </w:pPr>
      <w:r>
        <w:rPr>
          <w:b/>
          <w:color w:val="000000"/>
          <w:sz w:val="24"/>
          <w:szCs w:val="24"/>
        </w:rPr>
        <w:t xml:space="preserve">Next Meeting is </w:t>
      </w:r>
      <w:r>
        <w:rPr>
          <w:b/>
          <w:sz w:val="24"/>
          <w:szCs w:val="24"/>
        </w:rPr>
        <w:t xml:space="preserve">scheduled for 1/16 at RHPL in Conf A. </w:t>
      </w:r>
      <w:r>
        <w:rPr>
          <w:b/>
          <w:color w:val="000000"/>
          <w:sz w:val="24"/>
          <w:szCs w:val="24"/>
        </w:rPr>
        <w:t xml:space="preserve"> Check </w:t>
      </w:r>
      <w:proofErr w:type="spellStart"/>
      <w:r>
        <w:rPr>
          <w:b/>
          <w:color w:val="000000"/>
          <w:sz w:val="24"/>
          <w:szCs w:val="24"/>
        </w:rPr>
        <w:t>facebook</w:t>
      </w:r>
      <w:proofErr w:type="spellEnd"/>
      <w:r>
        <w:rPr>
          <w:b/>
          <w:color w:val="000000"/>
          <w:sz w:val="24"/>
          <w:szCs w:val="24"/>
        </w:rPr>
        <w:t xml:space="preserve"> or our website for meeting information.</w:t>
      </w:r>
    </w:p>
    <w:sectPr w:rsidR="00E17D05">
      <w:headerReference w:type="default" r:id="rId8"/>
      <w:footerReference w:type="default" r:id="rId9"/>
      <w:headerReference w:type="first" r:id="rId10"/>
      <w:footerReference w:type="first" r:id="rId11"/>
      <w:pgSz w:w="12240" w:h="15840"/>
      <w:pgMar w:top="1440" w:right="1440" w:bottom="1440" w:left="1440" w:header="288" w:footer="69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555BA" w14:textId="77777777" w:rsidR="006B00D7" w:rsidRDefault="006B00D7">
      <w:r>
        <w:separator/>
      </w:r>
    </w:p>
  </w:endnote>
  <w:endnote w:type="continuationSeparator" w:id="0">
    <w:p w14:paraId="5B401A4F" w14:textId="77777777" w:rsidR="006B00D7" w:rsidRDefault="006B0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14BEA" w14:textId="77777777" w:rsidR="00E17D05" w:rsidRDefault="00E17D05"/>
  <w:p w14:paraId="510A3A08" w14:textId="77777777" w:rsidR="00E17D05" w:rsidRDefault="00E17D05">
    <w:pPr>
      <w:pBdr>
        <w:top w:val="single" w:sz="4" w:space="1" w:color="595959"/>
        <w:left w:val="nil"/>
        <w:bottom w:val="nil"/>
        <w:right w:val="nil"/>
        <w:between w:val="nil"/>
      </w:pBdr>
      <w:tabs>
        <w:tab w:val="center" w:pos="4680"/>
        <w:tab w:val="right" w:pos="9360"/>
      </w:tabs>
      <w:rPr>
        <w:color w:val="000000"/>
      </w:rPr>
    </w:pPr>
  </w:p>
  <w:p w14:paraId="10611F93" w14:textId="77777777" w:rsidR="00E17D05" w:rsidRDefault="00000000">
    <w:pPr>
      <w:pBdr>
        <w:top w:val="single" w:sz="4" w:space="1" w:color="595959"/>
        <w:left w:val="nil"/>
        <w:bottom w:val="nil"/>
        <w:right w:val="nil"/>
        <w:between w:val="nil"/>
      </w:pBdr>
      <w:tabs>
        <w:tab w:val="center" w:pos="4680"/>
        <w:tab w:val="right" w:pos="9360"/>
      </w:tabs>
      <w:rPr>
        <w:color w:val="000000"/>
      </w:rPr>
    </w:pPr>
    <w:r>
      <w:rPr>
        <w:color w:val="000000"/>
      </w:rPr>
      <w:t>Meeting Minutes</w:t>
    </w:r>
    <w:r>
      <w:rPr>
        <w:color w:val="000000"/>
      </w:rPr>
      <w:tab/>
    </w:r>
    <w:r>
      <w:rPr>
        <w:color w:val="000000"/>
      </w:rPr>
      <w:tab/>
      <w:t xml:space="preserve">Page </w:t>
    </w:r>
    <w:r>
      <w:rPr>
        <w:color w:val="000000"/>
      </w:rPr>
      <w:fldChar w:fldCharType="begin"/>
    </w:r>
    <w:r>
      <w:rPr>
        <w:color w:val="000000"/>
      </w:rPr>
      <w:instrText>PAGE</w:instrText>
    </w:r>
    <w:r>
      <w:rPr>
        <w:color w:val="000000"/>
      </w:rPr>
      <w:fldChar w:fldCharType="separate"/>
    </w:r>
    <w:r w:rsidR="008535CC">
      <w:rPr>
        <w:noProof/>
        <w:color w:val="000000"/>
      </w:rPr>
      <w:t>2</w:t>
    </w:r>
    <w:r>
      <w:rPr>
        <w:color w:val="000000"/>
      </w:rPr>
      <w:fldChar w:fldCharType="end"/>
    </w:r>
  </w:p>
  <w:p w14:paraId="7904F5A2" w14:textId="77777777" w:rsidR="00E17D05" w:rsidRDefault="00E17D05">
    <w:pPr>
      <w:pBdr>
        <w:top w:val="nil"/>
        <w:left w:val="nil"/>
        <w:bottom w:val="nil"/>
        <w:right w:val="nil"/>
        <w:between w:val="nil"/>
      </w:pBdr>
      <w:spacing w:line="14" w:lineRule="auto"/>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08FF3" w14:textId="77777777" w:rsidR="00E17D05" w:rsidRDefault="00E17D05">
    <w:pPr>
      <w:pBdr>
        <w:top w:val="single" w:sz="4" w:space="1" w:color="595959"/>
        <w:left w:val="nil"/>
        <w:bottom w:val="nil"/>
        <w:right w:val="nil"/>
        <w:between w:val="nil"/>
      </w:pBdr>
      <w:tabs>
        <w:tab w:val="center" w:pos="4680"/>
        <w:tab w:val="right" w:pos="9360"/>
      </w:tabs>
      <w:rPr>
        <w:color w:val="000000"/>
      </w:rPr>
    </w:pPr>
  </w:p>
  <w:p w14:paraId="256F3A6A" w14:textId="77777777" w:rsidR="00E17D05" w:rsidRDefault="00000000">
    <w:pPr>
      <w:pBdr>
        <w:top w:val="single" w:sz="4" w:space="1" w:color="595959"/>
        <w:left w:val="nil"/>
        <w:bottom w:val="nil"/>
        <w:right w:val="nil"/>
        <w:between w:val="nil"/>
      </w:pBdr>
      <w:tabs>
        <w:tab w:val="center" w:pos="4680"/>
        <w:tab w:val="right" w:pos="9360"/>
      </w:tabs>
      <w:rPr>
        <w:color w:val="000000"/>
      </w:rPr>
    </w:pPr>
    <w:r>
      <w:rPr>
        <w:color w:val="000000"/>
      </w:rPr>
      <w:t>Meeting Minutes</w:t>
    </w:r>
    <w:r>
      <w:rPr>
        <w:color w:val="000000"/>
      </w:rPr>
      <w:tab/>
    </w:r>
    <w:r>
      <w:rPr>
        <w:color w:val="000000"/>
      </w:rPr>
      <w:tab/>
      <w:t xml:space="preserve">Page </w:t>
    </w:r>
    <w:r>
      <w:rPr>
        <w:color w:val="000000"/>
      </w:rPr>
      <w:fldChar w:fldCharType="begin"/>
    </w:r>
    <w:r>
      <w:rPr>
        <w:color w:val="000000"/>
      </w:rPr>
      <w:instrText>PAGE</w:instrText>
    </w:r>
    <w:r>
      <w:rPr>
        <w:color w:val="000000"/>
      </w:rPr>
      <w:fldChar w:fldCharType="separate"/>
    </w:r>
    <w:r w:rsidR="008535CC">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2A5F0" w14:textId="77777777" w:rsidR="006B00D7" w:rsidRDefault="006B00D7">
      <w:r>
        <w:separator/>
      </w:r>
    </w:p>
  </w:footnote>
  <w:footnote w:type="continuationSeparator" w:id="0">
    <w:p w14:paraId="3118CD91" w14:textId="77777777" w:rsidR="006B00D7" w:rsidRDefault="006B00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D36C5" w14:textId="77777777" w:rsidR="00E17D05" w:rsidRDefault="00000000">
    <w:pPr>
      <w:tabs>
        <w:tab w:val="center" w:pos="4880"/>
        <w:tab w:val="left" w:pos="5295"/>
      </w:tabs>
      <w:spacing w:before="77"/>
      <w:ind w:left="140"/>
    </w:pPr>
    <w:proofErr w:type="spellStart"/>
    <w:r>
      <w:t>Brookedale</w:t>
    </w:r>
    <w:proofErr w:type="spellEnd"/>
    <w:r>
      <w:t xml:space="preserve"> West</w:t>
    </w:r>
    <w:r>
      <w:tab/>
    </w:r>
    <w:r>
      <w:tab/>
    </w:r>
  </w:p>
  <w:p w14:paraId="130AD938" w14:textId="77777777" w:rsidR="00E17D05" w:rsidRDefault="00000000">
    <w:pPr>
      <w:spacing w:before="2" w:after="19"/>
      <w:ind w:left="139"/>
    </w:pPr>
    <w:r>
      <w:t>HOA October 2023 Meeting</w:t>
    </w:r>
  </w:p>
  <w:p w14:paraId="223BEEEC" w14:textId="77777777" w:rsidR="00E17D05" w:rsidRDefault="00000000">
    <w:pPr>
      <w:pBdr>
        <w:top w:val="nil"/>
        <w:left w:val="nil"/>
        <w:bottom w:val="nil"/>
        <w:right w:val="nil"/>
        <w:between w:val="nil"/>
      </w:pBdr>
      <w:spacing w:line="20" w:lineRule="auto"/>
      <w:ind w:left="106"/>
      <w:rPr>
        <w:color w:val="000000"/>
        <w:sz w:val="2"/>
        <w:szCs w:val="2"/>
      </w:rPr>
    </w:pPr>
    <w:r>
      <w:rPr>
        <w:noProof/>
        <w:color w:val="000000"/>
        <w:sz w:val="2"/>
        <w:szCs w:val="2"/>
      </w:rPr>
      <mc:AlternateContent>
        <mc:Choice Requires="wpg">
          <w:drawing>
            <wp:inline distT="0" distB="0" distL="0" distR="0" wp14:anchorId="5B40881B" wp14:editId="55B2646D">
              <wp:extent cx="5980430" cy="6350"/>
              <wp:effectExtent l="0" t="0" r="0" b="0"/>
              <wp:docPr id="8" name="Group 8"/>
              <wp:cNvGraphicFramePr/>
              <a:graphic xmlns:a="http://schemas.openxmlformats.org/drawingml/2006/main">
                <a:graphicData uri="http://schemas.microsoft.com/office/word/2010/wordprocessingGroup">
                  <wpg:wgp>
                    <wpg:cNvGrpSpPr/>
                    <wpg:grpSpPr>
                      <a:xfrm>
                        <a:off x="0" y="0"/>
                        <a:ext cx="5980430" cy="6350"/>
                        <a:chOff x="2355775" y="3775225"/>
                        <a:chExt cx="5980450" cy="9550"/>
                      </a:xfrm>
                    </wpg:grpSpPr>
                    <wpg:grpSp>
                      <wpg:cNvPr id="1294543505" name="Group 1294543505"/>
                      <wpg:cNvGrpSpPr/>
                      <wpg:grpSpPr>
                        <a:xfrm>
                          <a:off x="2355785" y="3776825"/>
                          <a:ext cx="5980430" cy="6350"/>
                          <a:chOff x="2355775" y="3775225"/>
                          <a:chExt cx="5980450" cy="9550"/>
                        </a:xfrm>
                      </wpg:grpSpPr>
                      <wps:wsp>
                        <wps:cNvPr id="1632858872" name="Rectangle 1632858872"/>
                        <wps:cNvSpPr/>
                        <wps:spPr>
                          <a:xfrm>
                            <a:off x="2355775" y="3775225"/>
                            <a:ext cx="5980450" cy="9550"/>
                          </a:xfrm>
                          <a:prstGeom prst="rect">
                            <a:avLst/>
                          </a:prstGeom>
                          <a:noFill/>
                          <a:ln>
                            <a:noFill/>
                          </a:ln>
                        </wps:spPr>
                        <wps:txbx>
                          <w:txbxContent>
                            <w:p w14:paraId="37C383AA" w14:textId="77777777" w:rsidR="00E17D05" w:rsidRDefault="00E17D05">
                              <w:pPr>
                                <w:textDirection w:val="btLr"/>
                              </w:pPr>
                            </w:p>
                          </w:txbxContent>
                        </wps:txbx>
                        <wps:bodyPr spcFirstLastPara="1" wrap="square" lIns="91425" tIns="91425" rIns="91425" bIns="91425" anchor="ctr" anchorCtr="0">
                          <a:noAutofit/>
                        </wps:bodyPr>
                      </wps:wsp>
                      <wpg:grpSp>
                        <wpg:cNvPr id="1877747639" name="Group 1877747639"/>
                        <wpg:cNvGrpSpPr/>
                        <wpg:grpSpPr>
                          <a:xfrm>
                            <a:off x="2355785" y="3776825"/>
                            <a:ext cx="5980430" cy="6350"/>
                            <a:chOff x="2355775" y="3775225"/>
                            <a:chExt cx="5980450" cy="9550"/>
                          </a:xfrm>
                        </wpg:grpSpPr>
                        <wps:wsp>
                          <wps:cNvPr id="8445199" name="Rectangle 8445199"/>
                          <wps:cNvSpPr/>
                          <wps:spPr>
                            <a:xfrm>
                              <a:off x="2355775" y="3775225"/>
                              <a:ext cx="5980450" cy="9550"/>
                            </a:xfrm>
                            <a:prstGeom prst="rect">
                              <a:avLst/>
                            </a:prstGeom>
                            <a:noFill/>
                            <a:ln>
                              <a:noFill/>
                            </a:ln>
                          </wps:spPr>
                          <wps:txbx>
                            <w:txbxContent>
                              <w:p w14:paraId="01C3AD7D" w14:textId="77777777" w:rsidR="00E17D05" w:rsidRDefault="00E17D05">
                                <w:pPr>
                                  <w:textDirection w:val="btLr"/>
                                </w:pPr>
                              </w:p>
                            </w:txbxContent>
                          </wps:txbx>
                          <wps:bodyPr spcFirstLastPara="1" wrap="square" lIns="91425" tIns="91425" rIns="91425" bIns="91425" anchor="ctr" anchorCtr="0">
                            <a:noAutofit/>
                          </wps:bodyPr>
                        </wps:wsp>
                        <wpg:grpSp>
                          <wpg:cNvPr id="1183232498" name="Group 1183232498"/>
                          <wpg:cNvGrpSpPr/>
                          <wpg:grpSpPr>
                            <a:xfrm>
                              <a:off x="2355785" y="3776825"/>
                              <a:ext cx="5980430" cy="6350"/>
                              <a:chOff x="2355775" y="3775225"/>
                              <a:chExt cx="5980450" cy="9550"/>
                            </a:xfrm>
                          </wpg:grpSpPr>
                          <wps:wsp>
                            <wps:cNvPr id="1280869987" name="Rectangle 1280869987"/>
                            <wps:cNvSpPr/>
                            <wps:spPr>
                              <a:xfrm>
                                <a:off x="2355775" y="3775225"/>
                                <a:ext cx="5980450" cy="9550"/>
                              </a:xfrm>
                              <a:prstGeom prst="rect">
                                <a:avLst/>
                              </a:prstGeom>
                              <a:noFill/>
                              <a:ln>
                                <a:noFill/>
                              </a:ln>
                            </wps:spPr>
                            <wps:txbx>
                              <w:txbxContent>
                                <w:p w14:paraId="0AB73340" w14:textId="77777777" w:rsidR="00E17D05" w:rsidRDefault="00E17D05">
                                  <w:pPr>
                                    <w:textDirection w:val="btLr"/>
                                  </w:pPr>
                                </w:p>
                              </w:txbxContent>
                            </wps:txbx>
                            <wps:bodyPr spcFirstLastPara="1" wrap="square" lIns="91425" tIns="91425" rIns="91425" bIns="91425" anchor="ctr" anchorCtr="0">
                              <a:noAutofit/>
                            </wps:bodyPr>
                          </wps:wsp>
                          <wpg:grpSp>
                            <wpg:cNvPr id="2063686884" name="Group 2063686884"/>
                            <wpg:cNvGrpSpPr/>
                            <wpg:grpSpPr>
                              <a:xfrm>
                                <a:off x="2355785" y="3776825"/>
                                <a:ext cx="5980430" cy="6350"/>
                                <a:chOff x="2355775" y="3775225"/>
                                <a:chExt cx="5980450" cy="9550"/>
                              </a:xfrm>
                            </wpg:grpSpPr>
                            <wps:wsp>
                              <wps:cNvPr id="872650511" name="Rectangle 872650511"/>
                              <wps:cNvSpPr/>
                              <wps:spPr>
                                <a:xfrm>
                                  <a:off x="2355775" y="3775225"/>
                                  <a:ext cx="5980450" cy="9550"/>
                                </a:xfrm>
                                <a:prstGeom prst="rect">
                                  <a:avLst/>
                                </a:prstGeom>
                                <a:noFill/>
                                <a:ln>
                                  <a:noFill/>
                                </a:ln>
                              </wps:spPr>
                              <wps:txbx>
                                <w:txbxContent>
                                  <w:p w14:paraId="769696F1" w14:textId="77777777" w:rsidR="00E17D05" w:rsidRDefault="00E17D05">
                                    <w:pPr>
                                      <w:textDirection w:val="btLr"/>
                                    </w:pPr>
                                  </w:p>
                                </w:txbxContent>
                              </wps:txbx>
                              <wps:bodyPr spcFirstLastPara="1" wrap="square" lIns="91425" tIns="91425" rIns="91425" bIns="91425" anchor="ctr" anchorCtr="0">
                                <a:noAutofit/>
                              </wps:bodyPr>
                            </wps:wsp>
                            <wpg:grpSp>
                              <wpg:cNvPr id="151761096" name="Group 151761096"/>
                              <wpg:cNvGrpSpPr/>
                              <wpg:grpSpPr>
                                <a:xfrm>
                                  <a:off x="2355785" y="3776825"/>
                                  <a:ext cx="5980430" cy="6350"/>
                                  <a:chOff x="2355775" y="3775225"/>
                                  <a:chExt cx="5980450" cy="9550"/>
                                </a:xfrm>
                              </wpg:grpSpPr>
                              <wps:wsp>
                                <wps:cNvPr id="179460217" name="Rectangle 179460217"/>
                                <wps:cNvSpPr/>
                                <wps:spPr>
                                  <a:xfrm>
                                    <a:off x="2355775" y="3775225"/>
                                    <a:ext cx="5980450" cy="9550"/>
                                  </a:xfrm>
                                  <a:prstGeom prst="rect">
                                    <a:avLst/>
                                  </a:prstGeom>
                                  <a:noFill/>
                                  <a:ln>
                                    <a:noFill/>
                                  </a:ln>
                                </wps:spPr>
                                <wps:txbx>
                                  <w:txbxContent>
                                    <w:p w14:paraId="7671CDA7" w14:textId="77777777" w:rsidR="00E17D05" w:rsidRDefault="00E17D05">
                                      <w:pPr>
                                        <w:textDirection w:val="btLr"/>
                                      </w:pPr>
                                    </w:p>
                                  </w:txbxContent>
                                </wps:txbx>
                                <wps:bodyPr spcFirstLastPara="1" wrap="square" lIns="91425" tIns="91425" rIns="91425" bIns="91425" anchor="ctr" anchorCtr="0">
                                  <a:noAutofit/>
                                </wps:bodyPr>
                              </wps:wsp>
                              <wpg:grpSp>
                                <wpg:cNvPr id="452418168" name="Group 452418168"/>
                                <wpg:cNvGrpSpPr/>
                                <wpg:grpSpPr>
                                  <a:xfrm>
                                    <a:off x="2355785" y="3776825"/>
                                    <a:ext cx="5980430" cy="6350"/>
                                    <a:chOff x="2355775" y="3775225"/>
                                    <a:chExt cx="5980450" cy="9550"/>
                                  </a:xfrm>
                                </wpg:grpSpPr>
                                <wps:wsp>
                                  <wps:cNvPr id="1761771142" name="Rectangle 1761771142"/>
                                  <wps:cNvSpPr/>
                                  <wps:spPr>
                                    <a:xfrm>
                                      <a:off x="2355775" y="3775225"/>
                                      <a:ext cx="5980450" cy="9550"/>
                                    </a:xfrm>
                                    <a:prstGeom prst="rect">
                                      <a:avLst/>
                                    </a:prstGeom>
                                    <a:noFill/>
                                    <a:ln>
                                      <a:noFill/>
                                    </a:ln>
                                  </wps:spPr>
                                  <wps:txbx>
                                    <w:txbxContent>
                                      <w:p w14:paraId="10E09F01" w14:textId="77777777" w:rsidR="00E17D05" w:rsidRDefault="00E17D05">
                                        <w:pPr>
                                          <w:textDirection w:val="btLr"/>
                                        </w:pPr>
                                      </w:p>
                                    </w:txbxContent>
                                  </wps:txbx>
                                  <wps:bodyPr spcFirstLastPara="1" wrap="square" lIns="91425" tIns="91425" rIns="91425" bIns="91425" anchor="ctr" anchorCtr="0">
                                    <a:noAutofit/>
                                  </wps:bodyPr>
                                </wps:wsp>
                                <wpg:grpSp>
                                  <wpg:cNvPr id="1679285362" name="Group 1679285362"/>
                                  <wpg:cNvGrpSpPr/>
                                  <wpg:grpSpPr>
                                    <a:xfrm>
                                      <a:off x="2355785" y="3776825"/>
                                      <a:ext cx="5980430" cy="3175"/>
                                      <a:chOff x="0" y="0"/>
                                      <a:chExt cx="9418" cy="5"/>
                                    </a:xfrm>
                                  </wpg:grpSpPr>
                                  <wps:wsp>
                                    <wps:cNvPr id="1282310685" name="Rectangle 1282310685"/>
                                    <wps:cNvSpPr/>
                                    <wps:spPr>
                                      <a:xfrm>
                                        <a:off x="0" y="0"/>
                                        <a:ext cx="9400" cy="0"/>
                                      </a:xfrm>
                                      <a:prstGeom prst="rect">
                                        <a:avLst/>
                                      </a:prstGeom>
                                      <a:noFill/>
                                      <a:ln>
                                        <a:noFill/>
                                      </a:ln>
                                    </wps:spPr>
                                    <wps:txbx>
                                      <w:txbxContent>
                                        <w:p w14:paraId="0F2F45E0" w14:textId="77777777" w:rsidR="00E17D05" w:rsidRDefault="00E17D05">
                                          <w:pPr>
                                            <w:textDirection w:val="btLr"/>
                                          </w:pPr>
                                        </w:p>
                                      </w:txbxContent>
                                    </wps:txbx>
                                    <wps:bodyPr spcFirstLastPara="1" wrap="square" lIns="91425" tIns="91425" rIns="91425" bIns="91425" anchor="ctr" anchorCtr="0">
                                      <a:noAutofit/>
                                    </wps:bodyPr>
                                  </wps:wsp>
                                  <wps:wsp>
                                    <wps:cNvPr id="2127622142" name="Straight Arrow Connector 2127622142"/>
                                    <wps:cNvCnPr/>
                                    <wps:spPr>
                                      <a:xfrm>
                                        <a:off x="0" y="5"/>
                                        <a:ext cx="9418" cy="0"/>
                                      </a:xfrm>
                                      <a:prstGeom prst="straightConnector1">
                                        <a:avLst/>
                                      </a:prstGeom>
                                      <a:noFill/>
                                      <a:ln w="9525" cap="flat" cmpd="sng">
                                        <a:solidFill>
                                          <a:srgbClr val="000000"/>
                                        </a:solidFill>
                                        <a:prstDash val="solid"/>
                                        <a:round/>
                                        <a:headEnd type="none" w="sm" len="sm"/>
                                        <a:tailEnd type="none" w="sm" len="sm"/>
                                      </a:ln>
                                    </wps:spPr>
                                    <wps:bodyPr/>
                                  </wps:wsp>
                                </wpg:grpSp>
                              </wpg:grpSp>
                            </wpg:grpSp>
                          </wpg:grpSp>
                        </wpg:grp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980430" cy="6350"/>
              <wp:effectExtent b="0" l="0" r="0" t="0"/>
              <wp:docPr id="8"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80430" cy="6350"/>
                      </a:xfrm>
                      <a:prstGeom prst="rect"/>
                      <a:ln/>
                    </pic:spPr>
                  </pic:pic>
                </a:graphicData>
              </a:graphic>
            </wp:inline>
          </w:drawing>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C7F8F" w14:textId="77777777" w:rsidR="00E17D05" w:rsidRDefault="00000000">
    <w:pPr>
      <w:pBdr>
        <w:top w:val="nil"/>
        <w:left w:val="nil"/>
        <w:bottom w:val="single" w:sz="4" w:space="1" w:color="595959"/>
        <w:right w:val="nil"/>
        <w:between w:val="nil"/>
      </w:pBdr>
      <w:tabs>
        <w:tab w:val="center" w:pos="4680"/>
        <w:tab w:val="right" w:pos="9360"/>
      </w:tabs>
      <w:spacing w:before="480"/>
      <w:jc w:val="center"/>
      <w:rPr>
        <w:rFonts w:ascii="Garamond" w:eastAsia="Garamond" w:hAnsi="Garamond" w:cs="Garamond"/>
        <w:b/>
        <w:color w:val="000000"/>
        <w:sz w:val="56"/>
        <w:szCs w:val="56"/>
      </w:rPr>
    </w:pPr>
    <w:r>
      <w:rPr>
        <w:rFonts w:ascii="Garamond" w:eastAsia="Garamond" w:hAnsi="Garamond" w:cs="Garamond"/>
        <w:b/>
        <w:color w:val="000000"/>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5D63E4"/>
    <w:multiLevelType w:val="multilevel"/>
    <w:tmpl w:val="C13C97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E7D740F"/>
    <w:multiLevelType w:val="multilevel"/>
    <w:tmpl w:val="716E1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CEC1414"/>
    <w:multiLevelType w:val="multilevel"/>
    <w:tmpl w:val="D34A48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21036290">
    <w:abstractNumId w:val="2"/>
  </w:num>
  <w:num w:numId="2" w16cid:durableId="2112356623">
    <w:abstractNumId w:val="1"/>
  </w:num>
  <w:num w:numId="3" w16cid:durableId="472913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D05"/>
    <w:rsid w:val="00644011"/>
    <w:rsid w:val="006B00D7"/>
    <w:rsid w:val="008535CC"/>
    <w:rsid w:val="00E17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F318B"/>
  <w15:docId w15:val="{26629B14-43DB-4C0F-9B77-F0540CECF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bidi="en-US"/>
    </w:rPr>
  </w:style>
  <w:style w:type="paragraph" w:styleId="Heading1">
    <w:name w:val="heading 1"/>
    <w:basedOn w:val="Normal"/>
    <w:link w:val="Heading1Char"/>
    <w:uiPriority w:val="9"/>
    <w:qFormat/>
    <w:pPr>
      <w:spacing w:before="182"/>
      <w:ind w:left="140"/>
      <w:outlineLvl w:val="0"/>
    </w:pPr>
    <w:rPr>
      <w:b/>
      <w:bCs/>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575ECB"/>
    <w:pPr>
      <w:widowControl/>
      <w:spacing w:after="300"/>
      <w:contextualSpacing/>
    </w:pPr>
    <w:rPr>
      <w:rFonts w:asciiTheme="majorHAnsi" w:eastAsiaTheme="majorEastAsia" w:hAnsiTheme="majorHAnsi" w:cstheme="majorBidi"/>
      <w:color w:val="1F497D" w:themeColor="text2"/>
      <w:kern w:val="28"/>
      <w:sz w:val="60"/>
      <w:szCs w:val="60"/>
      <w:lang w:eastAsia="ja-JP" w:bidi="ar-SA"/>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 w:type="paragraph" w:styleId="NormalWeb">
    <w:name w:val="Normal (Web)"/>
    <w:basedOn w:val="Normal"/>
    <w:uiPriority w:val="99"/>
    <w:unhideWhenUsed/>
    <w:rsid w:val="009A36D0"/>
    <w:pPr>
      <w:widowControl/>
      <w:spacing w:before="100" w:beforeAutospacing="1" w:after="100" w:afterAutospacing="1"/>
    </w:pPr>
    <w:rPr>
      <w:rFonts w:ascii="Times New Roman" w:eastAsia="Times New Roman" w:hAnsi="Times New Roman" w:cs="Times New Roman"/>
      <w:sz w:val="24"/>
      <w:szCs w:val="24"/>
      <w:lang w:bidi="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0+gG+zrrrwvHpmi1unuluaJGtw==">CgMxLjA4AHIhMVZZMDBOTUFhSnpzZ3haaHFHaTE2M25Ba1VwR3NWYWJN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Jessica (US)</dc:creator>
  <cp:lastModifiedBy>Noreen Meganck</cp:lastModifiedBy>
  <cp:revision>2</cp:revision>
  <dcterms:created xsi:type="dcterms:W3CDTF">2023-12-10T23:42:00Z</dcterms:created>
  <dcterms:modified xsi:type="dcterms:W3CDTF">2023-12-10T23:42:00Z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